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91" w:rsidRDefault="004963CB" w:rsidP="008D0B56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ÖVERENSKOMMELSE </w:t>
      </w:r>
      <w:r w:rsidR="00AE707B">
        <w:rPr>
          <w:rFonts w:ascii="Arial" w:hAnsi="Arial" w:cs="Arial"/>
          <w:b/>
          <w:sz w:val="28"/>
          <w:szCs w:val="24"/>
        </w:rPr>
        <w:t>AVSEENDE TILLBYGGNAD</w:t>
      </w:r>
    </w:p>
    <w:p w:rsidR="00AE707B" w:rsidRDefault="00AE707B" w:rsidP="00AE707B">
      <w:pPr>
        <w:rPr>
          <w:rFonts w:ascii="Arial" w:hAnsi="Arial" w:cs="Arial"/>
          <w:sz w:val="24"/>
          <w:szCs w:val="24"/>
        </w:rPr>
      </w:pPr>
    </w:p>
    <w:p w:rsidR="003A6391" w:rsidRDefault="00AE707B" w:rsidP="00AE707B">
      <w:pPr>
        <w:rPr>
          <w:rFonts w:ascii="Arial" w:hAnsi="Arial" w:cs="Arial"/>
          <w:sz w:val="24"/>
          <w:szCs w:val="24"/>
        </w:rPr>
      </w:pPr>
      <w:r w:rsidRPr="008D0B56">
        <w:rPr>
          <w:rFonts w:ascii="Arial" w:hAnsi="Arial" w:cs="Arial"/>
          <w:sz w:val="24"/>
          <w:szCs w:val="24"/>
        </w:rPr>
        <w:t>Mellan Bostadsrättsförening</w:t>
      </w:r>
      <w:r>
        <w:rPr>
          <w:rFonts w:ascii="Arial" w:hAnsi="Arial" w:cs="Arial"/>
          <w:sz w:val="24"/>
          <w:szCs w:val="24"/>
        </w:rPr>
        <w:t>en</w:t>
      </w:r>
      <w:r w:rsidRPr="008D0B56">
        <w:rPr>
          <w:rFonts w:ascii="Arial" w:hAnsi="Arial" w:cs="Arial"/>
          <w:sz w:val="24"/>
          <w:szCs w:val="24"/>
        </w:rPr>
        <w:t xml:space="preserve"> Taklöken (nedan "BRF")</w:t>
      </w:r>
      <w:r>
        <w:rPr>
          <w:rFonts w:ascii="Arial" w:hAnsi="Arial" w:cs="Arial"/>
          <w:sz w:val="24"/>
          <w:szCs w:val="24"/>
        </w:rPr>
        <w:t xml:space="preserve"> och: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Bostadsrättshavare</w:t>
      </w:r>
      <w:r w:rsidRPr="008D0B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(nedan "BRH"): </w:t>
      </w:r>
      <w:r>
        <w:rPr>
          <w:rFonts w:ascii="Arial" w:hAnsi="Arial" w:cs="Arial"/>
          <w:sz w:val="24"/>
          <w:szCs w:val="24"/>
        </w:rPr>
        <w:tab/>
      </w:r>
      <w:r w:rsidR="004963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60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för bostadsrätten med lägenhetsnummer:</w:t>
      </w:r>
      <w:r>
        <w:rPr>
          <w:rFonts w:ascii="Arial" w:hAnsi="Arial" w:cs="Arial"/>
          <w:sz w:val="24"/>
          <w:szCs w:val="24"/>
        </w:rPr>
        <w:tab/>
        <w:t>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och adress: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63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har </w:t>
      </w:r>
      <w:r w:rsidRPr="008D0B56">
        <w:rPr>
          <w:rFonts w:ascii="Arial" w:hAnsi="Arial" w:cs="Arial"/>
          <w:sz w:val="24"/>
          <w:szCs w:val="24"/>
        </w:rPr>
        <w:t>följande</w:t>
      </w:r>
      <w:r>
        <w:rPr>
          <w:rFonts w:ascii="Arial" w:hAnsi="Arial" w:cs="Arial"/>
          <w:sz w:val="24"/>
          <w:szCs w:val="24"/>
        </w:rPr>
        <w:t xml:space="preserve"> </w:t>
      </w:r>
      <w:r w:rsidR="004963CB">
        <w:rPr>
          <w:rFonts w:ascii="Arial" w:hAnsi="Arial" w:cs="Arial"/>
          <w:sz w:val="24"/>
          <w:szCs w:val="24"/>
        </w:rPr>
        <w:t>överenskommelse</w:t>
      </w:r>
      <w:r>
        <w:rPr>
          <w:rFonts w:ascii="Arial" w:hAnsi="Arial" w:cs="Arial"/>
          <w:sz w:val="24"/>
          <w:szCs w:val="24"/>
        </w:rPr>
        <w:t xml:space="preserve"> träffats </w:t>
      </w:r>
      <w:r w:rsidR="003A6391" w:rsidRPr="008D0B56">
        <w:rPr>
          <w:rFonts w:ascii="Arial" w:hAnsi="Arial" w:cs="Arial"/>
          <w:sz w:val="24"/>
          <w:szCs w:val="24"/>
        </w:rPr>
        <w:t xml:space="preserve">avseende </w:t>
      </w:r>
      <w:r w:rsidR="004963CB">
        <w:rPr>
          <w:rFonts w:ascii="Arial" w:hAnsi="Arial" w:cs="Arial"/>
          <w:sz w:val="24"/>
          <w:szCs w:val="24"/>
        </w:rPr>
        <w:t>utförande</w:t>
      </w:r>
      <w:r>
        <w:rPr>
          <w:rFonts w:ascii="Arial" w:hAnsi="Arial" w:cs="Arial"/>
          <w:sz w:val="24"/>
          <w:szCs w:val="24"/>
        </w:rPr>
        <w:t xml:space="preserve">, underhåll och </w:t>
      </w:r>
      <w:r w:rsidR="004963CB">
        <w:rPr>
          <w:rFonts w:ascii="Arial" w:hAnsi="Arial" w:cs="Arial"/>
          <w:sz w:val="24"/>
          <w:szCs w:val="24"/>
        </w:rPr>
        <w:t>återställelse</w:t>
      </w:r>
      <w:r>
        <w:rPr>
          <w:rFonts w:ascii="Arial" w:hAnsi="Arial" w:cs="Arial"/>
          <w:sz w:val="24"/>
          <w:szCs w:val="24"/>
        </w:rPr>
        <w:t xml:space="preserve"> av tillbyggnad </w:t>
      </w:r>
      <w:r w:rsidR="003A6391" w:rsidRPr="008D0B56">
        <w:rPr>
          <w:rFonts w:ascii="Arial" w:hAnsi="Arial" w:cs="Arial"/>
          <w:sz w:val="24"/>
          <w:szCs w:val="24"/>
        </w:rPr>
        <w:t>beskriv</w:t>
      </w:r>
      <w:r>
        <w:rPr>
          <w:rFonts w:ascii="Arial" w:hAnsi="Arial" w:cs="Arial"/>
          <w:sz w:val="24"/>
          <w:szCs w:val="24"/>
        </w:rPr>
        <w:t>e</w:t>
      </w:r>
      <w:r w:rsidR="003A6391" w:rsidRPr="008D0B56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under</w:t>
      </w:r>
      <w:r w:rsidR="003A6391" w:rsidRPr="008D0B56">
        <w:rPr>
          <w:rFonts w:ascii="Arial" w:hAnsi="Arial" w:cs="Arial"/>
          <w:sz w:val="24"/>
          <w:szCs w:val="24"/>
        </w:rPr>
        <w:t xml:space="preserve"> </w:t>
      </w:r>
      <w:r w:rsidR="005E0A18" w:rsidRPr="008D0B56">
        <w:rPr>
          <w:rFonts w:ascii="Arial" w:hAnsi="Arial" w:cs="Arial"/>
          <w:sz w:val="24"/>
          <w:szCs w:val="24"/>
        </w:rPr>
        <w:t>punkten</w:t>
      </w:r>
      <w:r w:rsidR="003A6391" w:rsidRPr="008D0B56">
        <w:rPr>
          <w:rFonts w:ascii="Arial" w:hAnsi="Arial" w:cs="Arial"/>
          <w:sz w:val="24"/>
          <w:szCs w:val="24"/>
        </w:rPr>
        <w:t xml:space="preserve"> 1 </w:t>
      </w:r>
      <w:r w:rsidR="008D0B56">
        <w:rPr>
          <w:rFonts w:ascii="Arial" w:hAnsi="Arial" w:cs="Arial"/>
          <w:sz w:val="24"/>
          <w:szCs w:val="24"/>
        </w:rPr>
        <w:t>nedan.</w:t>
      </w:r>
    </w:p>
    <w:p w:rsidR="00AE707B" w:rsidRDefault="00AE707B" w:rsidP="00AE707B">
      <w:pPr>
        <w:rPr>
          <w:rFonts w:ascii="Arial" w:hAnsi="Arial" w:cs="Arial"/>
          <w:sz w:val="24"/>
          <w:szCs w:val="24"/>
        </w:rPr>
      </w:pPr>
    </w:p>
    <w:p w:rsidR="00AE707B" w:rsidRDefault="004963CB" w:rsidP="004963CB">
      <w:pPr>
        <w:tabs>
          <w:tab w:val="left" w:pos="3119"/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Överenskommelsen </w:t>
      </w:r>
      <w:r w:rsidR="00AE707B">
        <w:rPr>
          <w:rFonts w:ascii="Arial" w:hAnsi="Arial" w:cs="Arial"/>
          <w:sz w:val="24"/>
          <w:szCs w:val="24"/>
        </w:rPr>
        <w:t>är:</w:t>
      </w:r>
      <w:r>
        <w:rPr>
          <w:rFonts w:ascii="Arial" w:hAnsi="Arial" w:cs="Arial"/>
          <w:sz w:val="24"/>
          <w:szCs w:val="24"/>
        </w:rPr>
        <w:tab/>
      </w:r>
      <w:r w:rsidR="00CE6082" w:rsidRPr="00CE6082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CE6082">
        <w:rPr>
          <w:rFonts w:ascii="Arial" w:hAnsi="Arial" w:cs="Arial"/>
          <w:sz w:val="24"/>
          <w:szCs w:val="24"/>
          <w:bdr w:val="single" w:sz="4" w:space="0" w:color="auto"/>
        </w:rPr>
        <w:t xml:space="preserve">  </w:t>
      </w:r>
      <w:r w:rsidR="00CE6082" w:rsidRPr="00CE6082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CE6082">
        <w:rPr>
          <w:rFonts w:ascii="Arial" w:hAnsi="Arial" w:cs="Arial"/>
          <w:sz w:val="24"/>
          <w:szCs w:val="24"/>
        </w:rPr>
        <w:t xml:space="preserve"> </w:t>
      </w:r>
      <w:r w:rsidR="00AE707B">
        <w:rPr>
          <w:rFonts w:ascii="Arial" w:hAnsi="Arial" w:cs="Arial"/>
          <w:sz w:val="24"/>
          <w:szCs w:val="24"/>
        </w:rPr>
        <w:t>Ny</w:t>
      </w:r>
      <w:r>
        <w:rPr>
          <w:rFonts w:ascii="Arial" w:hAnsi="Arial" w:cs="Arial"/>
          <w:sz w:val="24"/>
          <w:szCs w:val="24"/>
        </w:rPr>
        <w:tab/>
      </w:r>
      <w:r w:rsidR="00CE6082" w:rsidRPr="00CE6082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CE6082">
        <w:rPr>
          <w:rFonts w:ascii="Arial" w:hAnsi="Arial" w:cs="Arial"/>
          <w:sz w:val="24"/>
          <w:szCs w:val="24"/>
          <w:bdr w:val="single" w:sz="4" w:space="0" w:color="auto"/>
        </w:rPr>
        <w:t xml:space="preserve">  </w:t>
      </w:r>
      <w:r w:rsidR="00CE6082" w:rsidRPr="00CE6082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CE6082">
        <w:rPr>
          <w:rFonts w:ascii="Arial" w:hAnsi="Arial" w:cs="Arial"/>
          <w:sz w:val="24"/>
          <w:szCs w:val="24"/>
        </w:rPr>
        <w:t xml:space="preserve"> </w:t>
      </w:r>
      <w:r w:rsidR="00AE707B">
        <w:rPr>
          <w:rFonts w:ascii="Arial" w:hAnsi="Arial" w:cs="Arial"/>
          <w:sz w:val="24"/>
          <w:szCs w:val="24"/>
        </w:rPr>
        <w:t xml:space="preserve">Överlåtelse </w:t>
      </w:r>
      <w:r>
        <w:rPr>
          <w:rFonts w:ascii="Arial" w:hAnsi="Arial" w:cs="Arial"/>
          <w:sz w:val="24"/>
          <w:szCs w:val="24"/>
        </w:rPr>
        <w:t>av befintlig överenskommelse</w:t>
      </w:r>
    </w:p>
    <w:p w:rsidR="008D0B56" w:rsidRPr="008D0B56" w:rsidRDefault="008D0B56" w:rsidP="008D0B56">
      <w:pPr>
        <w:jc w:val="center"/>
        <w:rPr>
          <w:rFonts w:ascii="Arial" w:hAnsi="Arial" w:cs="Arial"/>
          <w:sz w:val="24"/>
          <w:szCs w:val="24"/>
        </w:rPr>
      </w:pPr>
    </w:p>
    <w:p w:rsidR="003A6391" w:rsidRPr="008D0B56" w:rsidRDefault="003A6391" w:rsidP="008D0B56">
      <w:pPr>
        <w:rPr>
          <w:rFonts w:ascii="Arial" w:hAnsi="Arial" w:cs="Arial"/>
          <w:b/>
          <w:sz w:val="24"/>
        </w:rPr>
      </w:pPr>
      <w:r w:rsidRPr="008D0B56">
        <w:rPr>
          <w:rFonts w:ascii="Arial" w:hAnsi="Arial" w:cs="Arial"/>
          <w:b/>
          <w:sz w:val="24"/>
        </w:rPr>
        <w:t xml:space="preserve">1. </w:t>
      </w:r>
      <w:r w:rsidR="008D0B56">
        <w:rPr>
          <w:rFonts w:ascii="Arial" w:hAnsi="Arial" w:cs="Arial"/>
          <w:b/>
          <w:sz w:val="24"/>
        </w:rPr>
        <w:t xml:space="preserve"> </w:t>
      </w:r>
      <w:r w:rsidRPr="008D0B56">
        <w:rPr>
          <w:rFonts w:ascii="Arial" w:hAnsi="Arial" w:cs="Arial"/>
          <w:b/>
          <w:sz w:val="24"/>
        </w:rPr>
        <w:t>TILLSTÅND OCH ÅTGÄRD</w:t>
      </w:r>
    </w:p>
    <w:p w:rsidR="003A6391" w:rsidRPr="008D0B56" w:rsidRDefault="008D0B56" w:rsidP="008D0B56">
      <w:pPr>
        <w:rPr>
          <w:rFonts w:ascii="Arial" w:hAnsi="Arial" w:cs="Arial"/>
          <w:sz w:val="24"/>
          <w:szCs w:val="24"/>
        </w:rPr>
      </w:pPr>
      <w:r w:rsidRPr="008D0B56">
        <w:rPr>
          <w:rFonts w:ascii="Arial" w:hAnsi="Arial" w:cs="Arial"/>
          <w:sz w:val="24"/>
          <w:szCs w:val="24"/>
        </w:rPr>
        <w:t>BRF</w:t>
      </w:r>
      <w:r w:rsidR="003A6391" w:rsidRPr="008D0B56">
        <w:rPr>
          <w:rFonts w:ascii="Arial" w:hAnsi="Arial" w:cs="Arial"/>
          <w:sz w:val="24"/>
          <w:szCs w:val="24"/>
        </w:rPr>
        <w:t xml:space="preserve"> ger härmed BRH tillstånd att utföra </w:t>
      </w:r>
      <w:r w:rsidR="005E0A18" w:rsidRPr="008D0B56">
        <w:rPr>
          <w:rFonts w:ascii="Arial" w:hAnsi="Arial" w:cs="Arial"/>
          <w:sz w:val="24"/>
          <w:szCs w:val="24"/>
        </w:rPr>
        <w:t>åtgärd</w:t>
      </w:r>
      <w:r w:rsidR="003A6391" w:rsidRPr="008D0B56">
        <w:rPr>
          <w:rFonts w:ascii="Arial" w:hAnsi="Arial" w:cs="Arial"/>
          <w:sz w:val="24"/>
          <w:szCs w:val="24"/>
        </w:rPr>
        <w:t xml:space="preserve">(er) enligt nedan </w:t>
      </w:r>
      <w:r w:rsidR="008D6B39">
        <w:rPr>
          <w:rFonts w:ascii="Arial" w:hAnsi="Arial" w:cs="Arial"/>
          <w:sz w:val="24"/>
          <w:szCs w:val="24"/>
        </w:rPr>
        <w:t>samt</w:t>
      </w:r>
      <w:r w:rsidR="003A6391" w:rsidRPr="008D0B56">
        <w:rPr>
          <w:rFonts w:ascii="Arial" w:hAnsi="Arial" w:cs="Arial"/>
          <w:sz w:val="24"/>
          <w:szCs w:val="24"/>
        </w:rPr>
        <w:t xml:space="preserve"> i denna överenskommelse</w:t>
      </w:r>
      <w:r>
        <w:rPr>
          <w:rFonts w:ascii="Arial" w:hAnsi="Arial" w:cs="Arial"/>
          <w:sz w:val="24"/>
          <w:szCs w:val="24"/>
        </w:rPr>
        <w:t xml:space="preserve"> </w:t>
      </w:r>
      <w:r w:rsidR="003A6391" w:rsidRPr="008D0B56">
        <w:rPr>
          <w:rFonts w:ascii="Arial" w:hAnsi="Arial" w:cs="Arial"/>
          <w:sz w:val="24"/>
          <w:szCs w:val="24"/>
        </w:rPr>
        <w:t xml:space="preserve">angivna </w:t>
      </w:r>
      <w:r w:rsidRPr="008D0B56">
        <w:rPr>
          <w:rFonts w:ascii="Arial" w:hAnsi="Arial" w:cs="Arial"/>
          <w:sz w:val="24"/>
          <w:szCs w:val="24"/>
        </w:rPr>
        <w:t>villkor</w:t>
      </w:r>
      <w:r w:rsidR="003A6391" w:rsidRPr="008D0B56">
        <w:rPr>
          <w:rFonts w:ascii="Arial" w:hAnsi="Arial" w:cs="Arial"/>
          <w:sz w:val="24"/>
          <w:szCs w:val="24"/>
        </w:rPr>
        <w:t>.</w:t>
      </w:r>
    </w:p>
    <w:p w:rsidR="003A6391" w:rsidRPr="008D0B56" w:rsidRDefault="003A6391" w:rsidP="008D0B56">
      <w:pPr>
        <w:rPr>
          <w:rFonts w:ascii="Arial" w:hAnsi="Arial" w:cs="Arial"/>
          <w:sz w:val="24"/>
          <w:szCs w:val="24"/>
        </w:rPr>
      </w:pPr>
      <w:r w:rsidRPr="008D0B56">
        <w:rPr>
          <w:rFonts w:ascii="Arial" w:hAnsi="Arial" w:cs="Arial"/>
          <w:sz w:val="24"/>
          <w:szCs w:val="24"/>
        </w:rPr>
        <w:t>Beskrivning av åtgärd (</w:t>
      </w:r>
      <w:r w:rsidR="008D6B39" w:rsidRPr="008D0B56">
        <w:rPr>
          <w:rFonts w:ascii="Arial" w:hAnsi="Arial" w:cs="Arial"/>
          <w:sz w:val="24"/>
          <w:szCs w:val="24"/>
        </w:rPr>
        <w:t>nedan "</w:t>
      </w:r>
      <w:r w:rsidR="008D6B39">
        <w:rPr>
          <w:rFonts w:ascii="Arial" w:hAnsi="Arial" w:cs="Arial"/>
          <w:sz w:val="24"/>
          <w:szCs w:val="24"/>
        </w:rPr>
        <w:t>ÅTGÄRDEN</w:t>
      </w:r>
      <w:r w:rsidR="008D6B39" w:rsidRPr="008D0B56">
        <w:rPr>
          <w:rFonts w:ascii="Arial" w:hAnsi="Arial" w:cs="Arial"/>
          <w:sz w:val="24"/>
          <w:szCs w:val="24"/>
        </w:rPr>
        <w:t>"</w:t>
      </w:r>
      <w:r w:rsidRPr="008D0B56">
        <w:rPr>
          <w:rFonts w:ascii="Arial" w:hAnsi="Arial" w:cs="Arial"/>
          <w:sz w:val="24"/>
          <w:szCs w:val="24"/>
        </w:rPr>
        <w:t>)</w:t>
      </w:r>
      <w:r w:rsidR="0070097B">
        <w:rPr>
          <w:rFonts w:ascii="Arial" w:hAnsi="Arial" w:cs="Arial"/>
          <w:sz w:val="24"/>
          <w:szCs w:val="24"/>
        </w:rPr>
        <w:t>:</w:t>
      </w:r>
      <w:r w:rsidR="0070097B">
        <w:rPr>
          <w:rFonts w:ascii="Arial" w:hAnsi="Arial" w:cs="Arial"/>
          <w:sz w:val="24"/>
          <w:szCs w:val="24"/>
        </w:rPr>
        <w:br/>
      </w:r>
      <w:r w:rsidR="008D0B56" w:rsidRPr="0070097B">
        <w:rPr>
          <w:rFonts w:ascii="Arial" w:hAnsi="Arial" w:cs="Arial"/>
          <w:i/>
          <w:sz w:val="20"/>
          <w:szCs w:val="24"/>
        </w:rPr>
        <w:t xml:space="preserve">(T.ex. </w:t>
      </w:r>
      <w:r w:rsidRPr="0070097B">
        <w:rPr>
          <w:rFonts w:ascii="Arial" w:hAnsi="Arial" w:cs="Arial"/>
          <w:i/>
          <w:sz w:val="20"/>
          <w:szCs w:val="24"/>
        </w:rPr>
        <w:t>montering av m</w:t>
      </w:r>
      <w:r w:rsidR="008D0B56" w:rsidRPr="0070097B">
        <w:rPr>
          <w:rFonts w:ascii="Arial" w:hAnsi="Arial" w:cs="Arial"/>
          <w:i/>
          <w:sz w:val="20"/>
          <w:szCs w:val="24"/>
        </w:rPr>
        <w:t>a</w:t>
      </w:r>
      <w:r w:rsidRPr="0070097B">
        <w:rPr>
          <w:rFonts w:ascii="Arial" w:hAnsi="Arial" w:cs="Arial"/>
          <w:i/>
          <w:sz w:val="20"/>
          <w:szCs w:val="24"/>
        </w:rPr>
        <w:t xml:space="preserve">rkiser, </w:t>
      </w:r>
      <w:r w:rsidR="005E0A18" w:rsidRPr="0070097B">
        <w:rPr>
          <w:rFonts w:ascii="Arial" w:hAnsi="Arial" w:cs="Arial"/>
          <w:i/>
          <w:sz w:val="20"/>
          <w:szCs w:val="24"/>
        </w:rPr>
        <w:t>parabol</w:t>
      </w:r>
      <w:r w:rsidRPr="0070097B">
        <w:rPr>
          <w:rFonts w:ascii="Arial" w:hAnsi="Arial" w:cs="Arial"/>
          <w:i/>
          <w:sz w:val="20"/>
          <w:szCs w:val="24"/>
        </w:rPr>
        <w:t>, staket, ingl</w:t>
      </w:r>
      <w:r w:rsidR="005E0A18" w:rsidRPr="0070097B">
        <w:rPr>
          <w:rFonts w:ascii="Arial" w:hAnsi="Arial" w:cs="Arial"/>
          <w:i/>
          <w:sz w:val="20"/>
          <w:szCs w:val="24"/>
        </w:rPr>
        <w:t>a</w:t>
      </w:r>
      <w:r w:rsidRPr="0070097B">
        <w:rPr>
          <w:rFonts w:ascii="Arial" w:hAnsi="Arial" w:cs="Arial"/>
          <w:i/>
          <w:sz w:val="20"/>
          <w:szCs w:val="24"/>
        </w:rPr>
        <w:t>sning balkong</w:t>
      </w:r>
      <w:r w:rsidR="008D0B56" w:rsidRPr="0070097B">
        <w:rPr>
          <w:rFonts w:ascii="Arial" w:hAnsi="Arial" w:cs="Arial"/>
          <w:i/>
          <w:sz w:val="20"/>
          <w:szCs w:val="24"/>
        </w:rPr>
        <w:t>.</w:t>
      </w:r>
      <w:r w:rsidRPr="0070097B">
        <w:rPr>
          <w:rFonts w:ascii="Arial" w:hAnsi="Arial" w:cs="Arial"/>
          <w:i/>
          <w:sz w:val="20"/>
          <w:szCs w:val="24"/>
        </w:rPr>
        <w:t xml:space="preserve"> I </w:t>
      </w:r>
      <w:r w:rsidR="008D0B56" w:rsidRPr="0070097B">
        <w:rPr>
          <w:rFonts w:ascii="Arial" w:hAnsi="Arial" w:cs="Arial"/>
          <w:i/>
          <w:sz w:val="20"/>
          <w:szCs w:val="24"/>
        </w:rPr>
        <w:t>normalfallet bör ritning bifo</w:t>
      </w:r>
      <w:r w:rsidRPr="0070097B">
        <w:rPr>
          <w:rFonts w:ascii="Arial" w:hAnsi="Arial" w:cs="Arial"/>
          <w:i/>
          <w:sz w:val="20"/>
          <w:szCs w:val="24"/>
        </w:rPr>
        <w:t>g</w:t>
      </w:r>
      <w:r w:rsidR="008D0B56" w:rsidRPr="0070097B">
        <w:rPr>
          <w:rFonts w:ascii="Arial" w:hAnsi="Arial" w:cs="Arial"/>
          <w:i/>
          <w:sz w:val="20"/>
          <w:szCs w:val="24"/>
        </w:rPr>
        <w:t>a</w:t>
      </w:r>
      <w:r w:rsidRPr="0070097B">
        <w:rPr>
          <w:rFonts w:ascii="Arial" w:hAnsi="Arial" w:cs="Arial"/>
          <w:i/>
          <w:sz w:val="20"/>
          <w:szCs w:val="24"/>
        </w:rPr>
        <w:t>s av vilken</w:t>
      </w:r>
      <w:r w:rsidR="008D0B56" w:rsidRPr="0070097B">
        <w:rPr>
          <w:rFonts w:ascii="Arial" w:hAnsi="Arial" w:cs="Arial"/>
          <w:i/>
          <w:sz w:val="20"/>
          <w:szCs w:val="24"/>
        </w:rPr>
        <w:t xml:space="preserve"> </w:t>
      </w:r>
      <w:r w:rsidRPr="0070097B">
        <w:rPr>
          <w:rFonts w:ascii="Arial" w:hAnsi="Arial" w:cs="Arial"/>
          <w:i/>
          <w:sz w:val="20"/>
          <w:szCs w:val="24"/>
        </w:rPr>
        <w:t xml:space="preserve">åtgärdens utformning och placering </w:t>
      </w:r>
      <w:r w:rsidR="008D0B56" w:rsidRPr="0070097B">
        <w:rPr>
          <w:rFonts w:ascii="Arial" w:hAnsi="Arial" w:cs="Arial"/>
          <w:i/>
          <w:sz w:val="20"/>
          <w:szCs w:val="24"/>
        </w:rPr>
        <w:t>fra</w:t>
      </w:r>
      <w:r w:rsidR="0070097B" w:rsidRPr="0070097B">
        <w:rPr>
          <w:rFonts w:ascii="Arial" w:hAnsi="Arial" w:cs="Arial"/>
          <w:i/>
          <w:sz w:val="20"/>
          <w:szCs w:val="24"/>
        </w:rPr>
        <w:t>mgår.</w:t>
      </w:r>
      <w:r w:rsidR="008D6B39">
        <w:rPr>
          <w:rFonts w:ascii="Arial" w:hAnsi="Arial" w:cs="Arial"/>
          <w:i/>
          <w:sz w:val="20"/>
          <w:szCs w:val="24"/>
        </w:rPr>
        <w:t xml:space="preserve"> Eventuella bilagor refereras här.</w:t>
      </w:r>
      <w:r w:rsidRPr="0070097B">
        <w:rPr>
          <w:rFonts w:ascii="Arial" w:hAnsi="Arial" w:cs="Arial"/>
          <w:i/>
          <w:sz w:val="20"/>
          <w:szCs w:val="24"/>
        </w:rPr>
        <w:t>)</w:t>
      </w:r>
    </w:p>
    <w:p w:rsidR="0070097B" w:rsidRDefault="0070097B" w:rsidP="008D0B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432F2A">
        <w:rPr>
          <w:rFonts w:ascii="Arial" w:hAnsi="Arial" w:cs="Arial"/>
          <w:sz w:val="24"/>
          <w:szCs w:val="24"/>
        </w:rPr>
        <w:br/>
      </w:r>
      <w:r w:rsidR="00432F2A">
        <w:rPr>
          <w:rFonts w:ascii="Arial" w:hAnsi="Arial" w:cs="Arial"/>
          <w:sz w:val="24"/>
          <w:szCs w:val="24"/>
        </w:rPr>
        <w:br/>
      </w:r>
      <w:r w:rsidR="00A10C23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4963CB">
        <w:rPr>
          <w:rFonts w:ascii="Arial" w:hAnsi="Arial" w:cs="Arial"/>
          <w:sz w:val="24"/>
          <w:szCs w:val="24"/>
        </w:rPr>
        <w:br/>
      </w:r>
      <w:r w:rsidR="004963CB">
        <w:rPr>
          <w:rFonts w:ascii="Arial" w:hAnsi="Arial" w:cs="Arial"/>
          <w:sz w:val="24"/>
          <w:szCs w:val="24"/>
        </w:rPr>
        <w:br/>
        <w:t>___________________________________________________________________</w:t>
      </w:r>
      <w:r w:rsidR="004963CB">
        <w:rPr>
          <w:rFonts w:ascii="Arial" w:hAnsi="Arial" w:cs="Arial"/>
          <w:sz w:val="24"/>
          <w:szCs w:val="24"/>
        </w:rPr>
        <w:br/>
      </w:r>
      <w:r w:rsidR="004963CB">
        <w:rPr>
          <w:rFonts w:ascii="Arial" w:hAnsi="Arial" w:cs="Arial"/>
          <w:sz w:val="24"/>
          <w:szCs w:val="24"/>
        </w:rPr>
        <w:br/>
        <w:t>___________________________________________________________________</w:t>
      </w:r>
      <w:r w:rsidR="00742FE2">
        <w:rPr>
          <w:rFonts w:ascii="Arial" w:hAnsi="Arial" w:cs="Arial"/>
          <w:sz w:val="24"/>
          <w:szCs w:val="24"/>
        </w:rPr>
        <w:br/>
      </w:r>
    </w:p>
    <w:p w:rsidR="003A6391" w:rsidRDefault="003A6391" w:rsidP="008D0B56">
      <w:pPr>
        <w:rPr>
          <w:rFonts w:ascii="Arial" w:hAnsi="Arial" w:cs="Arial"/>
          <w:sz w:val="24"/>
          <w:szCs w:val="24"/>
        </w:rPr>
      </w:pPr>
      <w:r w:rsidRPr="008D0B56">
        <w:rPr>
          <w:rFonts w:ascii="Arial" w:hAnsi="Arial" w:cs="Arial"/>
          <w:sz w:val="24"/>
          <w:szCs w:val="24"/>
        </w:rPr>
        <w:lastRenderedPageBreak/>
        <w:t xml:space="preserve">För det fall </w:t>
      </w:r>
      <w:r w:rsidR="0070097B">
        <w:rPr>
          <w:rFonts w:ascii="Arial" w:hAnsi="Arial" w:cs="Arial"/>
          <w:sz w:val="24"/>
          <w:szCs w:val="24"/>
        </w:rPr>
        <w:t>ÅTGÄRDEN</w:t>
      </w:r>
      <w:r w:rsidRPr="008D0B56">
        <w:rPr>
          <w:rFonts w:ascii="Arial" w:hAnsi="Arial" w:cs="Arial"/>
          <w:sz w:val="24"/>
          <w:szCs w:val="24"/>
        </w:rPr>
        <w:t xml:space="preserve"> inte utförs på sätt som anges i denna överenskommelse, eller senare ändras</w:t>
      </w:r>
      <w:r w:rsidR="0070097B">
        <w:rPr>
          <w:rFonts w:ascii="Arial" w:hAnsi="Arial" w:cs="Arial"/>
          <w:sz w:val="24"/>
          <w:szCs w:val="24"/>
        </w:rPr>
        <w:t xml:space="preserve">, </w:t>
      </w:r>
      <w:r w:rsidRPr="008D0B56">
        <w:rPr>
          <w:rFonts w:ascii="Arial" w:hAnsi="Arial" w:cs="Arial"/>
          <w:sz w:val="24"/>
          <w:szCs w:val="24"/>
        </w:rPr>
        <w:t xml:space="preserve">och BRH inte vidtar </w:t>
      </w:r>
      <w:r w:rsidR="008D0B56" w:rsidRPr="008D0B56">
        <w:rPr>
          <w:rFonts w:ascii="Arial" w:hAnsi="Arial" w:cs="Arial"/>
          <w:sz w:val="24"/>
          <w:szCs w:val="24"/>
        </w:rPr>
        <w:t>rättelse</w:t>
      </w:r>
      <w:r w:rsidRPr="008D0B56">
        <w:rPr>
          <w:rFonts w:ascii="Arial" w:hAnsi="Arial" w:cs="Arial"/>
          <w:sz w:val="24"/>
          <w:szCs w:val="24"/>
        </w:rPr>
        <w:t xml:space="preserve"> inom 30 dagar efter skriftlig anmaning från </w:t>
      </w:r>
      <w:r w:rsidR="008D0B56" w:rsidRPr="008D0B56">
        <w:rPr>
          <w:rFonts w:ascii="Arial" w:hAnsi="Arial" w:cs="Arial"/>
          <w:sz w:val="24"/>
          <w:szCs w:val="24"/>
        </w:rPr>
        <w:t>BRF</w:t>
      </w:r>
      <w:r w:rsidRPr="008D0B56">
        <w:rPr>
          <w:rFonts w:ascii="Arial" w:hAnsi="Arial" w:cs="Arial"/>
          <w:sz w:val="24"/>
          <w:szCs w:val="24"/>
        </w:rPr>
        <w:t xml:space="preserve"> äger </w:t>
      </w:r>
      <w:r w:rsidR="008D0B56" w:rsidRPr="008D0B56">
        <w:rPr>
          <w:rFonts w:ascii="Arial" w:hAnsi="Arial" w:cs="Arial"/>
          <w:sz w:val="24"/>
          <w:szCs w:val="24"/>
        </w:rPr>
        <w:t>BRF</w:t>
      </w:r>
      <w:r w:rsidR="0070097B">
        <w:rPr>
          <w:rFonts w:ascii="Arial" w:hAnsi="Arial" w:cs="Arial"/>
          <w:sz w:val="24"/>
          <w:szCs w:val="24"/>
        </w:rPr>
        <w:t xml:space="preserve"> </w:t>
      </w:r>
      <w:r w:rsidRPr="008D0B56">
        <w:rPr>
          <w:rFonts w:ascii="Arial" w:hAnsi="Arial" w:cs="Arial"/>
          <w:sz w:val="24"/>
          <w:szCs w:val="24"/>
        </w:rPr>
        <w:t xml:space="preserve">rätt att säga upp denna </w:t>
      </w:r>
      <w:r w:rsidR="008D0B56">
        <w:rPr>
          <w:rFonts w:ascii="Arial" w:hAnsi="Arial" w:cs="Arial"/>
          <w:sz w:val="24"/>
          <w:szCs w:val="24"/>
        </w:rPr>
        <w:t>överenskommelse</w:t>
      </w:r>
      <w:r w:rsidRPr="008D0B56">
        <w:rPr>
          <w:rFonts w:ascii="Arial" w:hAnsi="Arial" w:cs="Arial"/>
          <w:sz w:val="24"/>
          <w:szCs w:val="24"/>
        </w:rPr>
        <w:t xml:space="preserve"> med omedelbar verkan</w:t>
      </w:r>
      <w:r w:rsidR="008D6B39">
        <w:rPr>
          <w:rFonts w:ascii="Arial" w:hAnsi="Arial" w:cs="Arial"/>
          <w:sz w:val="24"/>
          <w:szCs w:val="24"/>
        </w:rPr>
        <w:t>.</w:t>
      </w:r>
      <w:r w:rsidRPr="008D0B56">
        <w:rPr>
          <w:rFonts w:ascii="Arial" w:hAnsi="Arial" w:cs="Arial"/>
          <w:sz w:val="24"/>
          <w:szCs w:val="24"/>
        </w:rPr>
        <w:t xml:space="preserve"> (Se angående återställningsplikt</w:t>
      </w:r>
      <w:r w:rsidR="0070097B">
        <w:rPr>
          <w:rFonts w:ascii="Arial" w:hAnsi="Arial" w:cs="Arial"/>
          <w:sz w:val="24"/>
          <w:szCs w:val="24"/>
        </w:rPr>
        <w:t xml:space="preserve"> </w:t>
      </w:r>
      <w:r w:rsidRPr="008D0B56">
        <w:rPr>
          <w:rFonts w:ascii="Arial" w:hAnsi="Arial" w:cs="Arial"/>
          <w:sz w:val="24"/>
          <w:szCs w:val="24"/>
        </w:rPr>
        <w:t>under punkten 4.)</w:t>
      </w:r>
    </w:p>
    <w:p w:rsidR="00A10C23" w:rsidRPr="008D0B56" w:rsidRDefault="00A10C23" w:rsidP="008D0B56">
      <w:pPr>
        <w:rPr>
          <w:rFonts w:ascii="Arial" w:hAnsi="Arial" w:cs="Arial"/>
          <w:sz w:val="24"/>
          <w:szCs w:val="24"/>
        </w:rPr>
      </w:pPr>
    </w:p>
    <w:p w:rsidR="003A6391" w:rsidRPr="008D0B56" w:rsidRDefault="008D0B56" w:rsidP="008D0B5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2.  </w:t>
      </w:r>
      <w:r w:rsidR="003A6391" w:rsidRPr="008D0B56">
        <w:rPr>
          <w:rFonts w:ascii="Arial" w:hAnsi="Arial" w:cs="Arial"/>
          <w:b/>
          <w:sz w:val="24"/>
        </w:rPr>
        <w:t>VILLKOR</w:t>
      </w:r>
    </w:p>
    <w:p w:rsidR="003A6391" w:rsidRPr="008D0B56" w:rsidRDefault="0070097B" w:rsidP="008D0B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ÅTGÄRDEN</w:t>
      </w:r>
      <w:r w:rsidR="003A6391" w:rsidRPr="008D0B56">
        <w:rPr>
          <w:rFonts w:ascii="Arial" w:hAnsi="Arial" w:cs="Arial"/>
          <w:sz w:val="24"/>
          <w:szCs w:val="24"/>
        </w:rPr>
        <w:t xml:space="preserve"> ska utföras fackmannamässigt</w:t>
      </w:r>
      <w:r w:rsidR="008D6B39">
        <w:rPr>
          <w:rFonts w:ascii="Arial" w:hAnsi="Arial" w:cs="Arial"/>
          <w:sz w:val="24"/>
          <w:szCs w:val="24"/>
        </w:rPr>
        <w:t>.</w:t>
      </w:r>
    </w:p>
    <w:p w:rsidR="003A6391" w:rsidRPr="008D0B56" w:rsidRDefault="003A6391" w:rsidP="008D0B56">
      <w:pPr>
        <w:rPr>
          <w:rFonts w:ascii="Arial" w:hAnsi="Arial" w:cs="Arial"/>
          <w:sz w:val="24"/>
          <w:szCs w:val="24"/>
        </w:rPr>
      </w:pPr>
      <w:r w:rsidRPr="008D0B56">
        <w:rPr>
          <w:rFonts w:ascii="Arial" w:hAnsi="Arial" w:cs="Arial"/>
          <w:sz w:val="24"/>
          <w:szCs w:val="24"/>
        </w:rPr>
        <w:t>BRH ansvarar för och bekostar alla erforderliga myndighetstillstånd (</w:t>
      </w:r>
      <w:r w:rsidR="008D0B56" w:rsidRPr="008D0B56">
        <w:rPr>
          <w:rFonts w:ascii="Arial" w:hAnsi="Arial" w:cs="Arial"/>
          <w:sz w:val="24"/>
          <w:szCs w:val="24"/>
        </w:rPr>
        <w:t>t.ex.</w:t>
      </w:r>
      <w:r w:rsidRPr="008D0B56">
        <w:rPr>
          <w:rFonts w:ascii="Arial" w:hAnsi="Arial" w:cs="Arial"/>
          <w:sz w:val="24"/>
          <w:szCs w:val="24"/>
        </w:rPr>
        <w:t xml:space="preserve"> bygglov) och andra tillst</w:t>
      </w:r>
      <w:r w:rsidR="008D0B56">
        <w:rPr>
          <w:rFonts w:ascii="Arial" w:hAnsi="Arial" w:cs="Arial"/>
          <w:sz w:val="24"/>
          <w:szCs w:val="24"/>
        </w:rPr>
        <w:t>å</w:t>
      </w:r>
      <w:r w:rsidRPr="008D0B56">
        <w:rPr>
          <w:rFonts w:ascii="Arial" w:hAnsi="Arial" w:cs="Arial"/>
          <w:sz w:val="24"/>
          <w:szCs w:val="24"/>
        </w:rPr>
        <w:t>nd</w:t>
      </w:r>
      <w:r w:rsidR="008D0B56">
        <w:rPr>
          <w:rFonts w:ascii="Arial" w:hAnsi="Arial" w:cs="Arial"/>
          <w:sz w:val="24"/>
          <w:szCs w:val="24"/>
        </w:rPr>
        <w:t xml:space="preserve"> </w:t>
      </w:r>
      <w:r w:rsidRPr="008D0B56">
        <w:rPr>
          <w:rFonts w:ascii="Arial" w:hAnsi="Arial" w:cs="Arial"/>
          <w:sz w:val="24"/>
          <w:szCs w:val="24"/>
        </w:rPr>
        <w:t xml:space="preserve">som behövs för </w:t>
      </w:r>
      <w:r w:rsidR="0070097B">
        <w:rPr>
          <w:rFonts w:ascii="Arial" w:hAnsi="Arial" w:cs="Arial"/>
          <w:sz w:val="24"/>
          <w:szCs w:val="24"/>
        </w:rPr>
        <w:t>ÅTGÄRDEN</w:t>
      </w:r>
      <w:r w:rsidRPr="008D0B56">
        <w:rPr>
          <w:rFonts w:ascii="Arial" w:hAnsi="Arial" w:cs="Arial"/>
          <w:sz w:val="24"/>
          <w:szCs w:val="24"/>
        </w:rPr>
        <w:t xml:space="preserve">; att sådana finns innan </w:t>
      </w:r>
      <w:r w:rsidR="0070097B">
        <w:rPr>
          <w:rFonts w:ascii="Arial" w:hAnsi="Arial" w:cs="Arial"/>
          <w:sz w:val="24"/>
          <w:szCs w:val="24"/>
        </w:rPr>
        <w:t>ÅTGÄRDEN</w:t>
      </w:r>
      <w:r w:rsidRPr="008D0B56">
        <w:rPr>
          <w:rFonts w:ascii="Arial" w:hAnsi="Arial" w:cs="Arial"/>
          <w:sz w:val="24"/>
          <w:szCs w:val="24"/>
        </w:rPr>
        <w:t xml:space="preserve"> påb</w:t>
      </w:r>
      <w:r w:rsidR="008D0B56">
        <w:rPr>
          <w:rFonts w:ascii="Arial" w:hAnsi="Arial" w:cs="Arial"/>
          <w:sz w:val="24"/>
          <w:szCs w:val="24"/>
        </w:rPr>
        <w:t>ö</w:t>
      </w:r>
      <w:r w:rsidRPr="008D0B56">
        <w:rPr>
          <w:rFonts w:ascii="Arial" w:hAnsi="Arial" w:cs="Arial"/>
          <w:sz w:val="24"/>
          <w:szCs w:val="24"/>
        </w:rPr>
        <w:t>rjas samt vidmakthålls så länge</w:t>
      </w:r>
      <w:r w:rsidR="0070097B">
        <w:rPr>
          <w:rFonts w:ascii="Arial" w:hAnsi="Arial" w:cs="Arial"/>
          <w:sz w:val="24"/>
          <w:szCs w:val="24"/>
        </w:rPr>
        <w:t xml:space="preserve"> </w:t>
      </w:r>
      <w:r w:rsidRPr="008D0B56">
        <w:rPr>
          <w:rFonts w:ascii="Arial" w:hAnsi="Arial" w:cs="Arial"/>
          <w:sz w:val="24"/>
          <w:szCs w:val="24"/>
        </w:rPr>
        <w:t xml:space="preserve">sådana fordras för </w:t>
      </w:r>
      <w:r w:rsidR="0070097B">
        <w:rPr>
          <w:rFonts w:ascii="Arial" w:hAnsi="Arial" w:cs="Arial"/>
          <w:sz w:val="24"/>
          <w:szCs w:val="24"/>
        </w:rPr>
        <w:t>ÅTGÄRDEN</w:t>
      </w:r>
      <w:r w:rsidRPr="008D0B56">
        <w:rPr>
          <w:rFonts w:ascii="Arial" w:hAnsi="Arial" w:cs="Arial"/>
          <w:sz w:val="24"/>
          <w:szCs w:val="24"/>
        </w:rPr>
        <w:t>.</w:t>
      </w:r>
    </w:p>
    <w:p w:rsidR="003A6391" w:rsidRPr="008D0B56" w:rsidRDefault="00A10C23" w:rsidP="008D0B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BRH</w:t>
      </w:r>
      <w:r w:rsidR="003A6391" w:rsidRPr="008D0B56">
        <w:rPr>
          <w:rFonts w:ascii="Arial" w:hAnsi="Arial" w:cs="Arial"/>
          <w:sz w:val="24"/>
          <w:szCs w:val="24"/>
        </w:rPr>
        <w:t xml:space="preserve"> ansvarar för och bekostar allt underhåll av </w:t>
      </w:r>
      <w:r w:rsidR="0070097B">
        <w:rPr>
          <w:rFonts w:ascii="Arial" w:hAnsi="Arial" w:cs="Arial"/>
          <w:sz w:val="24"/>
          <w:szCs w:val="24"/>
        </w:rPr>
        <w:t>ÅTGÄRDEN</w:t>
      </w:r>
      <w:r w:rsidR="003A6391" w:rsidRPr="008D0B56">
        <w:rPr>
          <w:rFonts w:ascii="Arial" w:hAnsi="Arial" w:cs="Arial"/>
          <w:sz w:val="24"/>
          <w:szCs w:val="24"/>
        </w:rPr>
        <w:t>. Brister BRH i sin underhållsskyldighet och</w:t>
      </w:r>
      <w:r w:rsidR="0070097B">
        <w:rPr>
          <w:rFonts w:ascii="Arial" w:hAnsi="Arial" w:cs="Arial"/>
          <w:sz w:val="24"/>
          <w:szCs w:val="24"/>
        </w:rPr>
        <w:t xml:space="preserve"> </w:t>
      </w:r>
      <w:r w:rsidR="003A6391" w:rsidRPr="008D0B56">
        <w:rPr>
          <w:rFonts w:ascii="Arial" w:hAnsi="Arial" w:cs="Arial"/>
          <w:sz w:val="24"/>
          <w:szCs w:val="24"/>
        </w:rPr>
        <w:t xml:space="preserve">inte vidtar rättelse inom 30 dagar efter skriftlig anmaning från </w:t>
      </w:r>
      <w:r w:rsidR="008D0B56" w:rsidRPr="008D0B56">
        <w:rPr>
          <w:rFonts w:ascii="Arial" w:hAnsi="Arial" w:cs="Arial"/>
          <w:sz w:val="24"/>
          <w:szCs w:val="24"/>
        </w:rPr>
        <w:t>BRF</w:t>
      </w:r>
      <w:r w:rsidR="003A6391" w:rsidRPr="008D0B56">
        <w:rPr>
          <w:rFonts w:ascii="Arial" w:hAnsi="Arial" w:cs="Arial"/>
          <w:sz w:val="24"/>
          <w:szCs w:val="24"/>
        </w:rPr>
        <w:t xml:space="preserve">, äger </w:t>
      </w:r>
      <w:r w:rsidR="008D0B56" w:rsidRPr="008D0B56">
        <w:rPr>
          <w:rFonts w:ascii="Arial" w:hAnsi="Arial" w:cs="Arial"/>
          <w:sz w:val="24"/>
          <w:szCs w:val="24"/>
        </w:rPr>
        <w:t>BRF</w:t>
      </w:r>
      <w:r w:rsidR="003A6391" w:rsidRPr="008D0B56">
        <w:rPr>
          <w:rFonts w:ascii="Arial" w:hAnsi="Arial" w:cs="Arial"/>
          <w:sz w:val="24"/>
          <w:szCs w:val="24"/>
        </w:rPr>
        <w:t xml:space="preserve"> rätt att</w:t>
      </w:r>
      <w:r w:rsidR="0070097B">
        <w:rPr>
          <w:rFonts w:ascii="Arial" w:hAnsi="Arial" w:cs="Arial"/>
          <w:sz w:val="24"/>
          <w:szCs w:val="24"/>
        </w:rPr>
        <w:t xml:space="preserve"> </w:t>
      </w:r>
      <w:r w:rsidR="003A6391" w:rsidRPr="008D0B56">
        <w:rPr>
          <w:rFonts w:ascii="Arial" w:hAnsi="Arial" w:cs="Arial"/>
          <w:sz w:val="24"/>
          <w:szCs w:val="24"/>
        </w:rPr>
        <w:t xml:space="preserve">säga upp denna överenskommelse med omedelbar verkan. </w:t>
      </w:r>
      <w:r w:rsidR="008D6B3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3A6391" w:rsidRPr="008D0B56">
        <w:rPr>
          <w:rFonts w:ascii="Arial" w:hAnsi="Arial" w:cs="Arial"/>
          <w:sz w:val="24"/>
          <w:szCs w:val="24"/>
        </w:rPr>
        <w:t>e angående återställningsplikt under</w:t>
      </w:r>
      <w:r w:rsidR="008D0B56">
        <w:rPr>
          <w:rFonts w:ascii="Arial" w:hAnsi="Arial" w:cs="Arial"/>
          <w:sz w:val="24"/>
          <w:szCs w:val="24"/>
        </w:rPr>
        <w:t xml:space="preserve"> </w:t>
      </w:r>
      <w:r w:rsidR="003A6391" w:rsidRPr="008D0B56">
        <w:rPr>
          <w:rFonts w:ascii="Arial" w:hAnsi="Arial" w:cs="Arial"/>
          <w:sz w:val="24"/>
          <w:szCs w:val="24"/>
        </w:rPr>
        <w:t>punkten 4.)</w:t>
      </w:r>
    </w:p>
    <w:p w:rsidR="003A6391" w:rsidRPr="008D0B56" w:rsidRDefault="003A6391" w:rsidP="008D0B56">
      <w:pPr>
        <w:rPr>
          <w:rFonts w:ascii="Arial" w:hAnsi="Arial" w:cs="Arial"/>
          <w:sz w:val="24"/>
          <w:szCs w:val="24"/>
        </w:rPr>
      </w:pPr>
      <w:r w:rsidRPr="008D0B56">
        <w:rPr>
          <w:rFonts w:ascii="Arial" w:hAnsi="Arial" w:cs="Arial"/>
          <w:sz w:val="24"/>
          <w:szCs w:val="24"/>
        </w:rPr>
        <w:t xml:space="preserve">BRH ansvarar för samtliga skador som må uppkomma </w:t>
      </w:r>
      <w:r w:rsidR="008D0B56" w:rsidRPr="008D0B56">
        <w:rPr>
          <w:rFonts w:ascii="Arial" w:hAnsi="Arial" w:cs="Arial"/>
          <w:sz w:val="24"/>
          <w:szCs w:val="24"/>
        </w:rPr>
        <w:t>pga.</w:t>
      </w:r>
      <w:r w:rsidRPr="008D0B56">
        <w:rPr>
          <w:rFonts w:ascii="Arial" w:hAnsi="Arial" w:cs="Arial"/>
          <w:sz w:val="24"/>
          <w:szCs w:val="24"/>
        </w:rPr>
        <w:t xml:space="preserve"> </w:t>
      </w:r>
      <w:r w:rsidR="0070097B">
        <w:rPr>
          <w:rFonts w:ascii="Arial" w:hAnsi="Arial" w:cs="Arial"/>
          <w:sz w:val="24"/>
          <w:szCs w:val="24"/>
        </w:rPr>
        <w:t>ÅTGÄRDEN</w:t>
      </w:r>
      <w:r w:rsidRPr="008D0B56">
        <w:rPr>
          <w:rFonts w:ascii="Arial" w:hAnsi="Arial" w:cs="Arial"/>
          <w:sz w:val="24"/>
          <w:szCs w:val="24"/>
        </w:rPr>
        <w:t>, såväl sak- som personskador</w:t>
      </w:r>
      <w:r w:rsidR="008D6B39">
        <w:rPr>
          <w:rFonts w:ascii="Arial" w:hAnsi="Arial" w:cs="Arial"/>
          <w:sz w:val="24"/>
          <w:szCs w:val="24"/>
        </w:rPr>
        <w:t>.</w:t>
      </w:r>
    </w:p>
    <w:p w:rsidR="003A6391" w:rsidRPr="0070097B" w:rsidRDefault="003A6391" w:rsidP="008D0B56">
      <w:pPr>
        <w:rPr>
          <w:rFonts w:ascii="Arial" w:hAnsi="Arial" w:cs="Arial"/>
          <w:b/>
          <w:sz w:val="24"/>
          <w:szCs w:val="24"/>
        </w:rPr>
      </w:pPr>
      <w:r w:rsidRPr="008D0B56">
        <w:rPr>
          <w:rFonts w:ascii="Arial" w:hAnsi="Arial" w:cs="Arial"/>
          <w:sz w:val="24"/>
          <w:szCs w:val="24"/>
        </w:rPr>
        <w:t xml:space="preserve">BRH ska inneha försäkring </w:t>
      </w:r>
      <w:r w:rsidR="008D0B56">
        <w:rPr>
          <w:rFonts w:ascii="Arial" w:hAnsi="Arial" w:cs="Arial"/>
          <w:sz w:val="24"/>
          <w:szCs w:val="24"/>
        </w:rPr>
        <w:t>som</w:t>
      </w:r>
      <w:r w:rsidRPr="008D0B56">
        <w:rPr>
          <w:rFonts w:ascii="Arial" w:hAnsi="Arial" w:cs="Arial"/>
          <w:sz w:val="24"/>
          <w:szCs w:val="24"/>
        </w:rPr>
        <w:t xml:space="preserve"> omfattar sak- och personskador orsakade av </w:t>
      </w:r>
      <w:r w:rsidR="0070097B">
        <w:rPr>
          <w:rFonts w:ascii="Arial" w:hAnsi="Arial" w:cs="Arial"/>
          <w:sz w:val="24"/>
          <w:szCs w:val="24"/>
        </w:rPr>
        <w:t>den företag</w:t>
      </w:r>
      <w:r w:rsidRPr="008D0B56">
        <w:rPr>
          <w:rFonts w:ascii="Arial" w:hAnsi="Arial" w:cs="Arial"/>
          <w:sz w:val="24"/>
          <w:szCs w:val="24"/>
        </w:rPr>
        <w:t>n</w:t>
      </w:r>
      <w:r w:rsidR="0070097B">
        <w:rPr>
          <w:rFonts w:ascii="Arial" w:hAnsi="Arial" w:cs="Arial"/>
          <w:sz w:val="24"/>
          <w:szCs w:val="24"/>
        </w:rPr>
        <w:t>a</w:t>
      </w:r>
      <w:r w:rsidRPr="008D0B56">
        <w:rPr>
          <w:rFonts w:ascii="Arial" w:hAnsi="Arial" w:cs="Arial"/>
          <w:sz w:val="24"/>
          <w:szCs w:val="24"/>
        </w:rPr>
        <w:t xml:space="preserve"> </w:t>
      </w:r>
      <w:r w:rsidR="0070097B">
        <w:rPr>
          <w:rFonts w:ascii="Arial" w:hAnsi="Arial" w:cs="Arial"/>
          <w:sz w:val="24"/>
          <w:szCs w:val="24"/>
        </w:rPr>
        <w:t>ÅTGÄRDEN</w:t>
      </w:r>
      <w:r w:rsidR="008D0B56">
        <w:rPr>
          <w:rFonts w:ascii="Arial" w:hAnsi="Arial" w:cs="Arial"/>
          <w:sz w:val="24"/>
          <w:szCs w:val="24"/>
        </w:rPr>
        <w:t>.</w:t>
      </w:r>
    </w:p>
    <w:p w:rsidR="003A6391" w:rsidRPr="008D0B56" w:rsidRDefault="003A6391" w:rsidP="008D0B56">
      <w:pPr>
        <w:rPr>
          <w:rFonts w:ascii="Arial" w:hAnsi="Arial" w:cs="Arial"/>
          <w:sz w:val="24"/>
          <w:szCs w:val="24"/>
        </w:rPr>
      </w:pPr>
      <w:r w:rsidRPr="008D0B56">
        <w:rPr>
          <w:rFonts w:ascii="Arial" w:hAnsi="Arial" w:cs="Arial"/>
          <w:sz w:val="24"/>
          <w:szCs w:val="24"/>
        </w:rPr>
        <w:t xml:space="preserve">Om </w:t>
      </w:r>
      <w:r w:rsidR="008D0B56" w:rsidRPr="008D0B56">
        <w:rPr>
          <w:rFonts w:ascii="Arial" w:hAnsi="Arial" w:cs="Arial"/>
          <w:sz w:val="24"/>
          <w:szCs w:val="24"/>
        </w:rPr>
        <w:t>BRF</w:t>
      </w:r>
      <w:r w:rsidRPr="008D0B56">
        <w:rPr>
          <w:rFonts w:ascii="Arial" w:hAnsi="Arial" w:cs="Arial"/>
          <w:sz w:val="24"/>
          <w:szCs w:val="24"/>
        </w:rPr>
        <w:t xml:space="preserve"> skulle drabbats av kostnader </w:t>
      </w:r>
      <w:r w:rsidR="008D0B56" w:rsidRPr="008D0B56">
        <w:rPr>
          <w:rFonts w:ascii="Arial" w:hAnsi="Arial" w:cs="Arial"/>
          <w:sz w:val="24"/>
          <w:szCs w:val="24"/>
        </w:rPr>
        <w:t>pga.</w:t>
      </w:r>
      <w:r w:rsidRPr="008D0B56">
        <w:rPr>
          <w:rFonts w:ascii="Arial" w:hAnsi="Arial" w:cs="Arial"/>
          <w:sz w:val="24"/>
          <w:szCs w:val="24"/>
        </w:rPr>
        <w:t xml:space="preserve"> </w:t>
      </w:r>
      <w:r w:rsidR="0070097B">
        <w:rPr>
          <w:rFonts w:ascii="Arial" w:hAnsi="Arial" w:cs="Arial"/>
          <w:sz w:val="24"/>
          <w:szCs w:val="24"/>
        </w:rPr>
        <w:t>ÅTGÄRDEN</w:t>
      </w:r>
      <w:r w:rsidRPr="008D0B56">
        <w:rPr>
          <w:rFonts w:ascii="Arial" w:hAnsi="Arial" w:cs="Arial"/>
          <w:sz w:val="24"/>
          <w:szCs w:val="24"/>
        </w:rPr>
        <w:t xml:space="preserve"> ska BRH ersätta </w:t>
      </w:r>
      <w:r w:rsidR="008D0B56" w:rsidRPr="008D0B56">
        <w:rPr>
          <w:rFonts w:ascii="Arial" w:hAnsi="Arial" w:cs="Arial"/>
          <w:sz w:val="24"/>
          <w:szCs w:val="24"/>
        </w:rPr>
        <w:t>BRF</w:t>
      </w:r>
      <w:r w:rsidRPr="008D0B56">
        <w:rPr>
          <w:rFonts w:ascii="Arial" w:hAnsi="Arial" w:cs="Arial"/>
          <w:sz w:val="24"/>
          <w:szCs w:val="24"/>
        </w:rPr>
        <w:t xml:space="preserve"> för </w:t>
      </w:r>
      <w:r w:rsidR="008D0B56">
        <w:rPr>
          <w:rFonts w:ascii="Arial" w:hAnsi="Arial" w:cs="Arial"/>
          <w:sz w:val="24"/>
          <w:szCs w:val="24"/>
        </w:rPr>
        <w:t>dessa.</w:t>
      </w:r>
    </w:p>
    <w:p w:rsidR="003A6391" w:rsidRPr="008D0B56" w:rsidRDefault="003A6391" w:rsidP="008D0B56">
      <w:pPr>
        <w:rPr>
          <w:rFonts w:ascii="Arial" w:hAnsi="Arial" w:cs="Arial"/>
          <w:sz w:val="24"/>
          <w:szCs w:val="24"/>
        </w:rPr>
      </w:pPr>
      <w:r w:rsidRPr="008D0B56">
        <w:rPr>
          <w:rFonts w:ascii="Arial" w:hAnsi="Arial" w:cs="Arial"/>
          <w:sz w:val="24"/>
          <w:szCs w:val="24"/>
        </w:rPr>
        <w:t xml:space="preserve">Om </w:t>
      </w:r>
      <w:r w:rsidR="0070097B">
        <w:rPr>
          <w:rFonts w:ascii="Arial" w:hAnsi="Arial" w:cs="Arial"/>
          <w:sz w:val="24"/>
          <w:szCs w:val="24"/>
        </w:rPr>
        <w:t>ÅTGÄRDEN</w:t>
      </w:r>
      <w:r w:rsidRPr="008D0B56">
        <w:rPr>
          <w:rFonts w:ascii="Arial" w:hAnsi="Arial" w:cs="Arial"/>
          <w:sz w:val="24"/>
          <w:szCs w:val="24"/>
        </w:rPr>
        <w:t xml:space="preserve"> skulle förhindra eller försvåra mer omfattande fastighetsunderhåll såsom </w:t>
      </w:r>
      <w:r w:rsidR="008D0B56">
        <w:rPr>
          <w:rFonts w:ascii="Arial" w:hAnsi="Arial" w:cs="Arial"/>
          <w:sz w:val="24"/>
          <w:szCs w:val="24"/>
        </w:rPr>
        <w:t>t.</w:t>
      </w:r>
      <w:r w:rsidRPr="008D0B56">
        <w:rPr>
          <w:rFonts w:ascii="Arial" w:hAnsi="Arial" w:cs="Arial"/>
          <w:sz w:val="24"/>
          <w:szCs w:val="24"/>
        </w:rPr>
        <w:t>ex</w:t>
      </w:r>
      <w:r w:rsidR="008D0B56">
        <w:rPr>
          <w:rFonts w:ascii="Arial" w:hAnsi="Arial" w:cs="Arial"/>
          <w:sz w:val="24"/>
          <w:szCs w:val="24"/>
        </w:rPr>
        <w:t xml:space="preserve">. </w:t>
      </w:r>
      <w:r w:rsidRPr="008D0B56">
        <w:rPr>
          <w:rFonts w:ascii="Arial" w:hAnsi="Arial" w:cs="Arial"/>
          <w:sz w:val="24"/>
          <w:szCs w:val="24"/>
        </w:rPr>
        <w:t>fasadrenovering, åligger</w:t>
      </w:r>
      <w:r w:rsidR="008D0B56">
        <w:rPr>
          <w:rFonts w:ascii="Arial" w:hAnsi="Arial" w:cs="Arial"/>
          <w:sz w:val="24"/>
          <w:szCs w:val="24"/>
        </w:rPr>
        <w:t xml:space="preserve"> </w:t>
      </w:r>
      <w:r w:rsidRPr="008D0B56">
        <w:rPr>
          <w:rFonts w:ascii="Arial" w:hAnsi="Arial" w:cs="Arial"/>
          <w:sz w:val="24"/>
          <w:szCs w:val="24"/>
        </w:rPr>
        <w:t xml:space="preserve">det </w:t>
      </w:r>
      <w:r w:rsidR="008D0B56">
        <w:rPr>
          <w:rFonts w:ascii="Arial" w:hAnsi="Arial" w:cs="Arial"/>
          <w:sz w:val="24"/>
          <w:szCs w:val="24"/>
        </w:rPr>
        <w:t>BR</w:t>
      </w:r>
      <w:r w:rsidRPr="008D0B56">
        <w:rPr>
          <w:rFonts w:ascii="Arial" w:hAnsi="Arial" w:cs="Arial"/>
          <w:sz w:val="24"/>
          <w:szCs w:val="24"/>
        </w:rPr>
        <w:t>H att på eget ansvar och egen bekostnad nedmontera och</w:t>
      </w:r>
      <w:r w:rsidR="008D0B56">
        <w:rPr>
          <w:rFonts w:ascii="Arial" w:hAnsi="Arial" w:cs="Arial"/>
          <w:sz w:val="24"/>
          <w:szCs w:val="24"/>
        </w:rPr>
        <w:t>,</w:t>
      </w:r>
      <w:r w:rsidRPr="008D0B56">
        <w:rPr>
          <w:rFonts w:ascii="Arial" w:hAnsi="Arial" w:cs="Arial"/>
          <w:sz w:val="24"/>
          <w:szCs w:val="24"/>
        </w:rPr>
        <w:t xml:space="preserve"> om </w:t>
      </w:r>
      <w:r w:rsidR="008D0B56">
        <w:rPr>
          <w:rFonts w:ascii="Arial" w:hAnsi="Arial" w:cs="Arial"/>
          <w:sz w:val="24"/>
          <w:szCs w:val="24"/>
        </w:rPr>
        <w:t xml:space="preserve">så </w:t>
      </w:r>
      <w:r w:rsidRPr="008D0B56">
        <w:rPr>
          <w:rFonts w:ascii="Arial" w:hAnsi="Arial" w:cs="Arial"/>
          <w:sz w:val="24"/>
          <w:szCs w:val="24"/>
        </w:rPr>
        <w:t xml:space="preserve">önskas, åter uppmontera </w:t>
      </w:r>
      <w:r w:rsidR="0070097B">
        <w:rPr>
          <w:rFonts w:ascii="Arial" w:hAnsi="Arial" w:cs="Arial"/>
          <w:sz w:val="24"/>
          <w:szCs w:val="24"/>
        </w:rPr>
        <w:t>ÅTGÄRDEN</w:t>
      </w:r>
      <w:r w:rsidRPr="008D0B56">
        <w:rPr>
          <w:rFonts w:ascii="Arial" w:hAnsi="Arial" w:cs="Arial"/>
          <w:sz w:val="24"/>
          <w:szCs w:val="24"/>
        </w:rPr>
        <w:t xml:space="preserve">. Detta förutsatt att inte överenskommelse </w:t>
      </w:r>
      <w:r w:rsidR="008D0B56">
        <w:rPr>
          <w:rFonts w:ascii="Arial" w:hAnsi="Arial" w:cs="Arial"/>
          <w:sz w:val="24"/>
          <w:szCs w:val="24"/>
        </w:rPr>
        <w:t>tr</w:t>
      </w:r>
      <w:r w:rsidRPr="008D0B56">
        <w:rPr>
          <w:rFonts w:ascii="Arial" w:hAnsi="Arial" w:cs="Arial"/>
          <w:sz w:val="24"/>
          <w:szCs w:val="24"/>
        </w:rPr>
        <w:t>äffas med</w:t>
      </w:r>
      <w:r w:rsidR="008D0B56">
        <w:rPr>
          <w:rFonts w:ascii="Arial" w:hAnsi="Arial" w:cs="Arial"/>
          <w:sz w:val="24"/>
          <w:szCs w:val="24"/>
        </w:rPr>
        <w:t xml:space="preserve"> </w:t>
      </w:r>
      <w:r w:rsidR="008D0B56" w:rsidRPr="008D0B56">
        <w:rPr>
          <w:rFonts w:ascii="Arial" w:hAnsi="Arial" w:cs="Arial"/>
          <w:sz w:val="24"/>
          <w:szCs w:val="24"/>
        </w:rPr>
        <w:t>BRF</w:t>
      </w:r>
      <w:r w:rsidRPr="008D0B56">
        <w:rPr>
          <w:rFonts w:ascii="Arial" w:hAnsi="Arial" w:cs="Arial"/>
          <w:sz w:val="24"/>
          <w:szCs w:val="24"/>
        </w:rPr>
        <w:t xml:space="preserve"> om att BRH </w:t>
      </w:r>
      <w:r w:rsidR="008D0B56" w:rsidRPr="008D0B56">
        <w:rPr>
          <w:rFonts w:ascii="Arial" w:hAnsi="Arial" w:cs="Arial"/>
          <w:sz w:val="24"/>
          <w:szCs w:val="24"/>
        </w:rPr>
        <w:t>istället</w:t>
      </w:r>
      <w:r w:rsidRPr="008D0B56">
        <w:rPr>
          <w:rFonts w:ascii="Arial" w:hAnsi="Arial" w:cs="Arial"/>
          <w:sz w:val="24"/>
          <w:szCs w:val="24"/>
        </w:rPr>
        <w:t xml:space="preserve"> ska stå för merkostnaderna för </w:t>
      </w:r>
      <w:r w:rsidR="008D0B56">
        <w:rPr>
          <w:rFonts w:ascii="Arial" w:hAnsi="Arial" w:cs="Arial"/>
          <w:sz w:val="24"/>
          <w:szCs w:val="24"/>
        </w:rPr>
        <w:t>det fö</w:t>
      </w:r>
      <w:r w:rsidRPr="008D0B56">
        <w:rPr>
          <w:rFonts w:ascii="Arial" w:hAnsi="Arial" w:cs="Arial"/>
          <w:sz w:val="24"/>
          <w:szCs w:val="24"/>
        </w:rPr>
        <w:t>rdyrande underhållet</w:t>
      </w:r>
      <w:r w:rsidR="00A10C23">
        <w:rPr>
          <w:rFonts w:ascii="Arial" w:hAnsi="Arial" w:cs="Arial"/>
          <w:sz w:val="24"/>
          <w:szCs w:val="24"/>
        </w:rPr>
        <w:t xml:space="preserve">. </w:t>
      </w:r>
    </w:p>
    <w:p w:rsidR="003A6391" w:rsidRDefault="008D0B56" w:rsidP="008D0B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Vidare å</w:t>
      </w:r>
      <w:r w:rsidR="003A6391" w:rsidRPr="008D0B56">
        <w:rPr>
          <w:rFonts w:ascii="Arial" w:hAnsi="Arial" w:cs="Arial"/>
          <w:sz w:val="24"/>
          <w:szCs w:val="24"/>
        </w:rPr>
        <w:t xml:space="preserve">ligger det BRH att nedmontera </w:t>
      </w:r>
      <w:r w:rsidR="0070097B">
        <w:rPr>
          <w:rFonts w:ascii="Arial" w:hAnsi="Arial" w:cs="Arial"/>
          <w:sz w:val="24"/>
          <w:szCs w:val="24"/>
        </w:rPr>
        <w:t>ÅTGÄRDEN</w:t>
      </w:r>
      <w:r w:rsidR="003A6391" w:rsidRPr="008D0B56">
        <w:rPr>
          <w:rFonts w:ascii="Arial" w:hAnsi="Arial" w:cs="Arial"/>
          <w:sz w:val="24"/>
          <w:szCs w:val="24"/>
        </w:rPr>
        <w:t xml:space="preserve"> och återställa </w:t>
      </w:r>
      <w:r w:rsidRPr="008D0B56">
        <w:rPr>
          <w:rFonts w:ascii="Arial" w:hAnsi="Arial" w:cs="Arial"/>
          <w:sz w:val="24"/>
          <w:szCs w:val="24"/>
        </w:rPr>
        <w:t>BRF</w:t>
      </w:r>
      <w:r w:rsidR="003A6391" w:rsidRPr="008D0B56">
        <w:rPr>
          <w:rFonts w:ascii="Arial" w:hAnsi="Arial" w:cs="Arial"/>
          <w:sz w:val="24"/>
          <w:szCs w:val="24"/>
        </w:rPr>
        <w:t>s egendom i ursprungligt</w:t>
      </w:r>
      <w:r>
        <w:rPr>
          <w:rFonts w:ascii="Arial" w:hAnsi="Arial" w:cs="Arial"/>
          <w:sz w:val="24"/>
          <w:szCs w:val="24"/>
        </w:rPr>
        <w:t xml:space="preserve"> </w:t>
      </w:r>
      <w:r w:rsidR="003A6391" w:rsidRPr="008D0B56">
        <w:rPr>
          <w:rFonts w:ascii="Arial" w:hAnsi="Arial" w:cs="Arial"/>
          <w:sz w:val="24"/>
          <w:szCs w:val="24"/>
        </w:rPr>
        <w:t xml:space="preserve">skick om </w:t>
      </w:r>
      <w:r w:rsidR="0070097B">
        <w:rPr>
          <w:rFonts w:ascii="Arial" w:hAnsi="Arial" w:cs="Arial"/>
          <w:sz w:val="24"/>
          <w:szCs w:val="24"/>
        </w:rPr>
        <w:t>ÅTGÄRDEN</w:t>
      </w:r>
      <w:r w:rsidR="003A6391" w:rsidRPr="008D0B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til</w:t>
      </w:r>
      <w:r w:rsidR="003A6391" w:rsidRPr="008D0B56">
        <w:rPr>
          <w:rFonts w:ascii="Arial" w:hAnsi="Arial" w:cs="Arial"/>
          <w:sz w:val="24"/>
          <w:szCs w:val="24"/>
        </w:rPr>
        <w:t xml:space="preserve">l följd av myndighetsbeslut eller annan omständighet över vilken </w:t>
      </w:r>
      <w:r w:rsidRPr="008D0B56">
        <w:rPr>
          <w:rFonts w:ascii="Arial" w:hAnsi="Arial" w:cs="Arial"/>
          <w:sz w:val="24"/>
          <w:szCs w:val="24"/>
        </w:rPr>
        <w:t>BRF</w:t>
      </w:r>
      <w:r>
        <w:rPr>
          <w:rFonts w:ascii="Arial" w:hAnsi="Arial" w:cs="Arial"/>
          <w:sz w:val="24"/>
          <w:szCs w:val="24"/>
        </w:rPr>
        <w:t xml:space="preserve"> </w:t>
      </w:r>
      <w:r w:rsidR="003A6391" w:rsidRPr="008D0B56">
        <w:rPr>
          <w:rFonts w:ascii="Arial" w:hAnsi="Arial" w:cs="Arial"/>
          <w:sz w:val="24"/>
          <w:szCs w:val="24"/>
        </w:rPr>
        <w:t>inte råder inte längre kan tillåtas.</w:t>
      </w:r>
    </w:p>
    <w:p w:rsidR="00A10C23" w:rsidRPr="008D0B56" w:rsidRDefault="00A10C23" w:rsidP="008D0B56">
      <w:pPr>
        <w:rPr>
          <w:rFonts w:ascii="Arial" w:hAnsi="Arial" w:cs="Arial"/>
          <w:sz w:val="24"/>
          <w:szCs w:val="24"/>
        </w:rPr>
      </w:pPr>
    </w:p>
    <w:p w:rsidR="003A6391" w:rsidRPr="008D0B56" w:rsidRDefault="003A6391" w:rsidP="008D0B56">
      <w:pPr>
        <w:rPr>
          <w:rFonts w:ascii="Arial" w:hAnsi="Arial" w:cs="Arial"/>
          <w:b/>
          <w:sz w:val="24"/>
        </w:rPr>
      </w:pPr>
      <w:r w:rsidRPr="008D0B56">
        <w:rPr>
          <w:rFonts w:ascii="Arial" w:hAnsi="Arial" w:cs="Arial"/>
          <w:b/>
          <w:sz w:val="24"/>
        </w:rPr>
        <w:t>3.</w:t>
      </w:r>
      <w:r w:rsidR="008D0B56">
        <w:rPr>
          <w:rFonts w:ascii="Arial" w:hAnsi="Arial" w:cs="Arial"/>
          <w:b/>
          <w:sz w:val="24"/>
        </w:rPr>
        <w:t xml:space="preserve"> </w:t>
      </w:r>
      <w:r w:rsidRPr="008D0B56">
        <w:rPr>
          <w:rFonts w:ascii="Arial" w:hAnsi="Arial" w:cs="Arial"/>
          <w:b/>
          <w:sz w:val="24"/>
        </w:rPr>
        <w:t xml:space="preserve"> AVTALSTID OCH </w:t>
      </w:r>
      <w:r w:rsidR="008D0B56">
        <w:rPr>
          <w:rFonts w:ascii="Arial" w:hAnsi="Arial" w:cs="Arial"/>
          <w:b/>
          <w:sz w:val="24"/>
        </w:rPr>
        <w:t>Ö</w:t>
      </w:r>
      <w:r w:rsidRPr="008D0B56">
        <w:rPr>
          <w:rFonts w:ascii="Arial" w:hAnsi="Arial" w:cs="Arial"/>
          <w:b/>
          <w:sz w:val="24"/>
        </w:rPr>
        <w:t>VERLÅTELSE/AVSÄGELSE AV BOSTADSRÄ</w:t>
      </w:r>
      <w:r w:rsidR="008D0B56">
        <w:rPr>
          <w:rFonts w:ascii="Arial" w:hAnsi="Arial" w:cs="Arial"/>
          <w:b/>
          <w:sz w:val="24"/>
        </w:rPr>
        <w:t>TT</w:t>
      </w:r>
      <w:r w:rsidRPr="008D0B56">
        <w:rPr>
          <w:rFonts w:ascii="Arial" w:hAnsi="Arial" w:cs="Arial"/>
          <w:b/>
          <w:sz w:val="24"/>
        </w:rPr>
        <w:t>EN</w:t>
      </w:r>
    </w:p>
    <w:p w:rsidR="003A6391" w:rsidRPr="008D0B56" w:rsidRDefault="008D0B56" w:rsidP="008D0B56">
      <w:pPr>
        <w:rPr>
          <w:rFonts w:ascii="Arial" w:hAnsi="Arial" w:cs="Arial"/>
          <w:sz w:val="24"/>
          <w:szCs w:val="24"/>
        </w:rPr>
      </w:pPr>
      <w:r w:rsidRPr="008D0B56">
        <w:rPr>
          <w:rFonts w:ascii="Arial" w:hAnsi="Arial" w:cs="Arial"/>
          <w:sz w:val="24"/>
          <w:szCs w:val="24"/>
        </w:rPr>
        <w:t>BRF</w:t>
      </w:r>
      <w:r w:rsidR="003A6391" w:rsidRPr="008D0B56">
        <w:rPr>
          <w:rFonts w:ascii="Arial" w:hAnsi="Arial" w:cs="Arial"/>
          <w:sz w:val="24"/>
          <w:szCs w:val="24"/>
        </w:rPr>
        <w:t xml:space="preserve"> äger rätt att säga</w:t>
      </w:r>
      <w:r w:rsidR="00097B64">
        <w:rPr>
          <w:rFonts w:ascii="Arial" w:hAnsi="Arial" w:cs="Arial"/>
          <w:sz w:val="24"/>
          <w:szCs w:val="24"/>
        </w:rPr>
        <w:t xml:space="preserve"> upp denna överenskommelse med tre</w:t>
      </w:r>
      <w:r w:rsidR="003A6391" w:rsidRPr="008D0B56">
        <w:rPr>
          <w:rFonts w:ascii="Arial" w:hAnsi="Arial" w:cs="Arial"/>
          <w:sz w:val="24"/>
          <w:szCs w:val="24"/>
        </w:rPr>
        <w:t xml:space="preserve"> månaders uppsägningstid. BRH</w:t>
      </w:r>
      <w:r>
        <w:rPr>
          <w:rFonts w:ascii="Arial" w:hAnsi="Arial" w:cs="Arial"/>
          <w:sz w:val="24"/>
          <w:szCs w:val="24"/>
        </w:rPr>
        <w:t xml:space="preserve"> </w:t>
      </w:r>
      <w:r w:rsidR="003A6391" w:rsidRPr="008D0B56">
        <w:rPr>
          <w:rFonts w:ascii="Arial" w:hAnsi="Arial" w:cs="Arial"/>
          <w:sz w:val="24"/>
          <w:szCs w:val="24"/>
        </w:rPr>
        <w:t>äger när som helst rätt att säga upp denna överenskommelse.</w:t>
      </w:r>
    </w:p>
    <w:p w:rsidR="003A6391" w:rsidRPr="008D0B56" w:rsidRDefault="003A6391" w:rsidP="008D0B56">
      <w:pPr>
        <w:rPr>
          <w:rFonts w:ascii="Arial" w:hAnsi="Arial" w:cs="Arial"/>
          <w:sz w:val="24"/>
          <w:szCs w:val="24"/>
        </w:rPr>
      </w:pPr>
      <w:r w:rsidRPr="008D0B56">
        <w:rPr>
          <w:rFonts w:ascii="Arial" w:hAnsi="Arial" w:cs="Arial"/>
          <w:sz w:val="24"/>
          <w:szCs w:val="24"/>
        </w:rPr>
        <w:t>Vid överlåtelse/avsägelse av bostadsrätten upphör denna överenskommelse att gälla.</w:t>
      </w:r>
      <w:r w:rsidR="008D0B56">
        <w:rPr>
          <w:rFonts w:ascii="Arial" w:hAnsi="Arial" w:cs="Arial"/>
          <w:sz w:val="24"/>
          <w:szCs w:val="24"/>
        </w:rPr>
        <w:t xml:space="preserve"> </w:t>
      </w:r>
      <w:r w:rsidRPr="008D0B56">
        <w:rPr>
          <w:rFonts w:ascii="Arial" w:hAnsi="Arial" w:cs="Arial"/>
          <w:sz w:val="24"/>
          <w:szCs w:val="24"/>
        </w:rPr>
        <w:t>Återställningsplikten enligt punkten 4 kvarstår dock.</w:t>
      </w:r>
    </w:p>
    <w:p w:rsidR="003A6391" w:rsidRDefault="003A6391" w:rsidP="008D0B56">
      <w:pPr>
        <w:rPr>
          <w:rFonts w:ascii="Arial" w:hAnsi="Arial" w:cs="Arial"/>
          <w:sz w:val="24"/>
          <w:szCs w:val="24"/>
        </w:rPr>
      </w:pPr>
      <w:r w:rsidRPr="008D0B56">
        <w:rPr>
          <w:rFonts w:ascii="Arial" w:hAnsi="Arial" w:cs="Arial"/>
          <w:sz w:val="24"/>
          <w:szCs w:val="24"/>
        </w:rPr>
        <w:t>Alternativt kan BRH överlåta denna överenskommelse på ny/nya bostadsrättshavare, dock</w:t>
      </w:r>
      <w:r w:rsidR="008D0B56">
        <w:rPr>
          <w:rFonts w:ascii="Arial" w:hAnsi="Arial" w:cs="Arial"/>
          <w:sz w:val="24"/>
          <w:szCs w:val="24"/>
        </w:rPr>
        <w:t xml:space="preserve"> </w:t>
      </w:r>
      <w:r w:rsidRPr="008D0B56">
        <w:rPr>
          <w:rFonts w:ascii="Arial" w:hAnsi="Arial" w:cs="Arial"/>
          <w:sz w:val="24"/>
          <w:szCs w:val="24"/>
        </w:rPr>
        <w:t xml:space="preserve">förutsätt att </w:t>
      </w:r>
      <w:r w:rsidR="008D0B56" w:rsidRPr="008D0B56">
        <w:rPr>
          <w:rFonts w:ascii="Arial" w:hAnsi="Arial" w:cs="Arial"/>
          <w:sz w:val="24"/>
          <w:szCs w:val="24"/>
        </w:rPr>
        <w:t>BRF</w:t>
      </w:r>
      <w:r w:rsidRPr="008D0B56">
        <w:rPr>
          <w:rFonts w:ascii="Arial" w:hAnsi="Arial" w:cs="Arial"/>
          <w:sz w:val="24"/>
          <w:szCs w:val="24"/>
        </w:rPr>
        <w:t xml:space="preserve"> ger sitt skriftliga medgivande därtill. Sådant partsbyte ska antecknas på</w:t>
      </w:r>
      <w:r w:rsidR="008D0B56">
        <w:rPr>
          <w:rFonts w:ascii="Arial" w:hAnsi="Arial" w:cs="Arial"/>
          <w:sz w:val="24"/>
          <w:szCs w:val="24"/>
        </w:rPr>
        <w:t xml:space="preserve"> </w:t>
      </w:r>
      <w:r w:rsidRPr="008D0B56">
        <w:rPr>
          <w:rFonts w:ascii="Arial" w:hAnsi="Arial" w:cs="Arial"/>
          <w:sz w:val="24"/>
          <w:szCs w:val="24"/>
        </w:rPr>
        <w:t>överenskommelsen.</w:t>
      </w:r>
    </w:p>
    <w:p w:rsidR="00AE707B" w:rsidRDefault="00AE707B" w:rsidP="008D0B56">
      <w:pPr>
        <w:rPr>
          <w:rFonts w:ascii="Arial" w:hAnsi="Arial" w:cs="Arial"/>
          <w:sz w:val="24"/>
          <w:szCs w:val="24"/>
        </w:rPr>
      </w:pPr>
    </w:p>
    <w:p w:rsidR="00AE707B" w:rsidRPr="008D0B56" w:rsidRDefault="00AE707B" w:rsidP="00AE707B">
      <w:pPr>
        <w:rPr>
          <w:rFonts w:ascii="Arial" w:hAnsi="Arial" w:cs="Arial"/>
          <w:b/>
          <w:sz w:val="24"/>
        </w:rPr>
      </w:pPr>
      <w:r w:rsidRPr="008D0B56">
        <w:rPr>
          <w:rFonts w:ascii="Arial" w:hAnsi="Arial" w:cs="Arial"/>
          <w:b/>
          <w:sz w:val="24"/>
        </w:rPr>
        <w:t xml:space="preserve">4. </w:t>
      </w:r>
      <w:r>
        <w:rPr>
          <w:rFonts w:ascii="Arial" w:hAnsi="Arial" w:cs="Arial"/>
          <w:b/>
          <w:sz w:val="24"/>
        </w:rPr>
        <w:t xml:space="preserve"> ÅTERSTÄLLNINGSPLIKT</w:t>
      </w:r>
    </w:p>
    <w:p w:rsidR="00AE707B" w:rsidRPr="008D0B56" w:rsidRDefault="00AE707B" w:rsidP="00AE707B">
      <w:pPr>
        <w:rPr>
          <w:rFonts w:ascii="Arial" w:hAnsi="Arial" w:cs="Arial"/>
          <w:sz w:val="24"/>
          <w:szCs w:val="24"/>
        </w:rPr>
      </w:pPr>
      <w:r w:rsidRPr="008D0B56">
        <w:rPr>
          <w:rFonts w:ascii="Arial" w:hAnsi="Arial" w:cs="Arial"/>
          <w:sz w:val="24"/>
          <w:szCs w:val="24"/>
        </w:rPr>
        <w:t xml:space="preserve">Senast vid överenskommelsens upphörande ska BRH ha tagit bort </w:t>
      </w:r>
      <w:r>
        <w:rPr>
          <w:rFonts w:ascii="Arial" w:hAnsi="Arial" w:cs="Arial"/>
          <w:sz w:val="24"/>
          <w:szCs w:val="24"/>
        </w:rPr>
        <w:t>ÅTGÄRDEN</w:t>
      </w:r>
      <w:r w:rsidRPr="008D0B56">
        <w:rPr>
          <w:rFonts w:ascii="Arial" w:hAnsi="Arial" w:cs="Arial"/>
          <w:sz w:val="24"/>
          <w:szCs w:val="24"/>
        </w:rPr>
        <w:t xml:space="preserve"> och återställt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0B56">
        <w:rPr>
          <w:rFonts w:ascii="Arial" w:hAnsi="Arial" w:cs="Arial"/>
          <w:sz w:val="24"/>
          <w:szCs w:val="24"/>
        </w:rPr>
        <w:t>BRFs</w:t>
      </w:r>
      <w:proofErr w:type="spellEnd"/>
      <w:r w:rsidRPr="008D0B56">
        <w:rPr>
          <w:rFonts w:ascii="Arial" w:hAnsi="Arial" w:cs="Arial"/>
          <w:sz w:val="24"/>
          <w:szCs w:val="24"/>
        </w:rPr>
        <w:t xml:space="preserve"> egendom i ursprungligt skick.</w:t>
      </w:r>
    </w:p>
    <w:p w:rsidR="008D0B56" w:rsidRPr="008D0B56" w:rsidRDefault="008D0B56" w:rsidP="008D0B56">
      <w:pPr>
        <w:rPr>
          <w:rFonts w:ascii="Arial" w:hAnsi="Arial" w:cs="Arial"/>
          <w:sz w:val="24"/>
          <w:szCs w:val="24"/>
        </w:rPr>
      </w:pPr>
    </w:p>
    <w:p w:rsidR="003A6391" w:rsidRPr="008D0B56" w:rsidRDefault="00AE707B" w:rsidP="008D0B5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</w:t>
      </w:r>
      <w:r w:rsidR="003A6391" w:rsidRPr="008D0B56">
        <w:rPr>
          <w:rFonts w:ascii="Arial" w:hAnsi="Arial" w:cs="Arial"/>
          <w:b/>
          <w:sz w:val="24"/>
        </w:rPr>
        <w:t xml:space="preserve">. </w:t>
      </w:r>
      <w:r w:rsidR="00A10C23">
        <w:rPr>
          <w:rFonts w:ascii="Arial" w:hAnsi="Arial" w:cs="Arial"/>
          <w:b/>
          <w:sz w:val="24"/>
        </w:rPr>
        <w:t xml:space="preserve"> </w:t>
      </w:r>
      <w:r w:rsidR="00B15B32">
        <w:rPr>
          <w:rFonts w:ascii="Arial" w:hAnsi="Arial" w:cs="Arial"/>
          <w:b/>
          <w:sz w:val="24"/>
        </w:rPr>
        <w:t>BILAGOR</w:t>
      </w:r>
    </w:p>
    <w:p w:rsidR="003A6391" w:rsidRDefault="00A2720F" w:rsidP="008D0B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Följande numrerade bilagor är en del av denna överenskommelse</w:t>
      </w:r>
      <w:r w:rsidR="003A6391" w:rsidRPr="008D0B56">
        <w:rPr>
          <w:rFonts w:ascii="Arial" w:hAnsi="Arial" w:cs="Arial"/>
          <w:sz w:val="24"/>
          <w:szCs w:val="24"/>
        </w:rPr>
        <w:t>.</w:t>
      </w:r>
    </w:p>
    <w:p w:rsidR="00A2720F" w:rsidRPr="008D0B56" w:rsidRDefault="00A2720F" w:rsidP="008D0B56">
      <w:pPr>
        <w:rPr>
          <w:rFonts w:ascii="Arial" w:hAnsi="Arial" w:cs="Arial"/>
          <w:sz w:val="24"/>
          <w:szCs w:val="24"/>
        </w:rPr>
      </w:pPr>
    </w:p>
    <w:p w:rsidR="00B15B32" w:rsidRDefault="00B15B32" w:rsidP="00B15B32">
      <w:pPr>
        <w:pStyle w:val="Liststycke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  <w:r w:rsidR="004963C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B15B32" w:rsidRDefault="00B15B32" w:rsidP="00B15B32">
      <w:pPr>
        <w:pStyle w:val="Liststycke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  <w:r w:rsidR="004963C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 </w:t>
      </w:r>
    </w:p>
    <w:p w:rsidR="00B15B32" w:rsidRDefault="00B15B32" w:rsidP="00B15B32">
      <w:pPr>
        <w:pStyle w:val="Liststycke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  <w:r w:rsidR="004963C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 </w:t>
      </w:r>
    </w:p>
    <w:p w:rsidR="004963CB" w:rsidRDefault="00B15B32" w:rsidP="004963CB">
      <w:pPr>
        <w:pStyle w:val="Liststycke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  <w:r w:rsidR="004963CB">
        <w:rPr>
          <w:rFonts w:ascii="Arial" w:hAnsi="Arial" w:cs="Arial"/>
          <w:sz w:val="24"/>
          <w:szCs w:val="24"/>
        </w:rPr>
        <w:br/>
      </w:r>
      <w:r w:rsidR="004963CB">
        <w:rPr>
          <w:rFonts w:ascii="Arial" w:hAnsi="Arial" w:cs="Arial"/>
          <w:sz w:val="24"/>
          <w:szCs w:val="24"/>
        </w:rPr>
        <w:br/>
        <w:t xml:space="preserve"> </w:t>
      </w:r>
    </w:p>
    <w:p w:rsidR="004963CB" w:rsidRDefault="004963CB" w:rsidP="004963CB">
      <w:pPr>
        <w:pStyle w:val="Liststycke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 </w:t>
      </w:r>
    </w:p>
    <w:p w:rsidR="00B15B32" w:rsidRPr="00A10C23" w:rsidRDefault="004963CB" w:rsidP="004963CB">
      <w:pPr>
        <w:pStyle w:val="Liststycke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  <w:r w:rsidR="00B15B32">
        <w:rPr>
          <w:rFonts w:ascii="Arial" w:hAnsi="Arial" w:cs="Arial"/>
          <w:sz w:val="24"/>
          <w:szCs w:val="24"/>
        </w:rPr>
        <w:br/>
      </w:r>
    </w:p>
    <w:p w:rsidR="00742FE2" w:rsidRDefault="00742F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A6391" w:rsidRPr="008D0B56" w:rsidRDefault="003A6391" w:rsidP="008D0B56">
      <w:pPr>
        <w:rPr>
          <w:rFonts w:ascii="Arial" w:hAnsi="Arial" w:cs="Arial"/>
          <w:sz w:val="24"/>
          <w:szCs w:val="24"/>
        </w:rPr>
      </w:pPr>
      <w:r w:rsidRPr="008D0B56">
        <w:rPr>
          <w:rFonts w:ascii="Arial" w:hAnsi="Arial" w:cs="Arial"/>
          <w:sz w:val="24"/>
          <w:szCs w:val="24"/>
        </w:rPr>
        <w:t>Denna överenskommelse har upprättats i</w:t>
      </w:r>
      <w:r w:rsidR="008D0B56">
        <w:rPr>
          <w:rFonts w:ascii="Arial" w:hAnsi="Arial" w:cs="Arial"/>
          <w:sz w:val="24"/>
          <w:szCs w:val="24"/>
        </w:rPr>
        <w:t xml:space="preserve"> </w:t>
      </w:r>
      <w:r w:rsidRPr="008D0B56">
        <w:rPr>
          <w:rFonts w:ascii="Arial" w:hAnsi="Arial" w:cs="Arial"/>
          <w:sz w:val="24"/>
          <w:szCs w:val="24"/>
        </w:rPr>
        <w:t xml:space="preserve">två (2) exemplar av vilka </w:t>
      </w:r>
      <w:r w:rsidR="008D0B56" w:rsidRPr="008D0B56">
        <w:rPr>
          <w:rFonts w:ascii="Arial" w:hAnsi="Arial" w:cs="Arial"/>
          <w:sz w:val="24"/>
          <w:szCs w:val="24"/>
        </w:rPr>
        <w:t>BRF</w:t>
      </w:r>
      <w:r w:rsidRPr="008D0B56">
        <w:rPr>
          <w:rFonts w:ascii="Arial" w:hAnsi="Arial" w:cs="Arial"/>
          <w:sz w:val="24"/>
          <w:szCs w:val="24"/>
        </w:rPr>
        <w:t xml:space="preserve"> och BRH tagit </w:t>
      </w:r>
      <w:r w:rsidR="008D0B56">
        <w:rPr>
          <w:rFonts w:ascii="Arial" w:hAnsi="Arial" w:cs="Arial"/>
          <w:sz w:val="24"/>
          <w:szCs w:val="24"/>
        </w:rPr>
        <w:t>varsitt.</w:t>
      </w:r>
    </w:p>
    <w:p w:rsidR="00A10C23" w:rsidRDefault="00A10C23" w:rsidP="008D0B56">
      <w:pPr>
        <w:rPr>
          <w:rFonts w:ascii="Arial" w:hAnsi="Arial" w:cs="Arial"/>
          <w:sz w:val="24"/>
          <w:szCs w:val="24"/>
        </w:rPr>
      </w:pPr>
    </w:p>
    <w:p w:rsidR="004963CB" w:rsidRPr="004963CB" w:rsidRDefault="00A2720F" w:rsidP="008D0B56">
      <w:pPr>
        <w:rPr>
          <w:rFonts w:ascii="Arial" w:hAnsi="Arial" w:cs="Arial"/>
          <w:b/>
          <w:sz w:val="24"/>
          <w:szCs w:val="24"/>
        </w:rPr>
      </w:pPr>
      <w:r w:rsidRPr="004963CB">
        <w:rPr>
          <w:rFonts w:ascii="Arial" w:hAnsi="Arial" w:cs="Arial"/>
          <w:b/>
          <w:sz w:val="24"/>
          <w:szCs w:val="24"/>
        </w:rPr>
        <w:t>Bostadsrättshavare</w:t>
      </w:r>
      <w:r>
        <w:rPr>
          <w:rFonts w:ascii="Arial" w:hAnsi="Arial" w:cs="Arial"/>
          <w:b/>
          <w:sz w:val="24"/>
          <w:szCs w:val="24"/>
        </w:rPr>
        <w:t xml:space="preserve"> (BRH)</w:t>
      </w:r>
    </w:p>
    <w:p w:rsidR="004963CB" w:rsidRPr="008D0B56" w:rsidRDefault="004963CB" w:rsidP="004963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 och datum: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Ort och datum:</w:t>
      </w:r>
    </w:p>
    <w:p w:rsidR="004963CB" w:rsidRDefault="004963CB" w:rsidP="004963CB">
      <w:pPr>
        <w:rPr>
          <w:rFonts w:ascii="Arial" w:hAnsi="Arial" w:cs="Arial"/>
          <w:sz w:val="24"/>
          <w:szCs w:val="24"/>
        </w:rPr>
      </w:pPr>
    </w:p>
    <w:p w:rsidR="004963CB" w:rsidRDefault="004963CB" w:rsidP="004963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3A6391" w:rsidRDefault="004963CB" w:rsidP="008D0B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Underskrift</w:t>
      </w:r>
      <w:r w:rsidR="00190B2C">
        <w:rPr>
          <w:rFonts w:ascii="Arial" w:hAnsi="Arial" w:cs="Arial"/>
          <w:sz w:val="24"/>
          <w:szCs w:val="24"/>
        </w:rPr>
        <w:t>:</w:t>
      </w:r>
      <w:r w:rsidR="00B15B32">
        <w:rPr>
          <w:rFonts w:ascii="Arial" w:hAnsi="Arial" w:cs="Arial"/>
          <w:sz w:val="24"/>
          <w:szCs w:val="24"/>
        </w:rPr>
        <w:tab/>
      </w:r>
      <w:r w:rsidR="00B15B32">
        <w:rPr>
          <w:rFonts w:ascii="Arial" w:hAnsi="Arial" w:cs="Arial"/>
          <w:sz w:val="24"/>
          <w:szCs w:val="24"/>
        </w:rPr>
        <w:tab/>
      </w:r>
      <w:r w:rsidR="00B15B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Underskrift</w:t>
      </w:r>
      <w:r w:rsidR="00B15B32">
        <w:rPr>
          <w:rFonts w:ascii="Arial" w:hAnsi="Arial" w:cs="Arial"/>
          <w:sz w:val="24"/>
          <w:szCs w:val="24"/>
        </w:rPr>
        <w:t>:</w:t>
      </w:r>
      <w:r w:rsidR="00B15B32">
        <w:rPr>
          <w:rFonts w:ascii="Arial" w:hAnsi="Arial" w:cs="Arial"/>
          <w:sz w:val="24"/>
          <w:szCs w:val="24"/>
        </w:rPr>
        <w:tab/>
      </w:r>
    </w:p>
    <w:p w:rsidR="00A2720F" w:rsidRPr="008D0B56" w:rsidRDefault="00A2720F" w:rsidP="008D0B56">
      <w:pPr>
        <w:rPr>
          <w:rFonts w:ascii="Arial" w:hAnsi="Arial" w:cs="Arial"/>
          <w:sz w:val="24"/>
          <w:szCs w:val="24"/>
        </w:rPr>
      </w:pPr>
    </w:p>
    <w:p w:rsidR="00A10C23" w:rsidRDefault="00A10C23" w:rsidP="008D0B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A10C23" w:rsidRDefault="003A6391" w:rsidP="00A10C23">
      <w:pPr>
        <w:rPr>
          <w:rFonts w:ascii="Arial" w:hAnsi="Arial" w:cs="Arial"/>
          <w:sz w:val="24"/>
          <w:szCs w:val="24"/>
        </w:rPr>
      </w:pPr>
      <w:r w:rsidRPr="008D0B56">
        <w:rPr>
          <w:rFonts w:ascii="Arial" w:hAnsi="Arial" w:cs="Arial"/>
          <w:sz w:val="24"/>
          <w:szCs w:val="24"/>
        </w:rPr>
        <w:t>Namnförtydlig</w:t>
      </w:r>
      <w:r w:rsidR="008D0B56">
        <w:rPr>
          <w:rFonts w:ascii="Arial" w:hAnsi="Arial" w:cs="Arial"/>
          <w:sz w:val="24"/>
          <w:szCs w:val="24"/>
        </w:rPr>
        <w:t>a</w:t>
      </w:r>
      <w:r w:rsidR="00A10C23">
        <w:rPr>
          <w:rFonts w:ascii="Arial" w:hAnsi="Arial" w:cs="Arial"/>
          <w:sz w:val="24"/>
          <w:szCs w:val="24"/>
        </w:rPr>
        <w:t>nde:</w:t>
      </w:r>
      <w:r w:rsidR="00A10C23">
        <w:rPr>
          <w:rFonts w:ascii="Arial" w:hAnsi="Arial" w:cs="Arial"/>
          <w:sz w:val="24"/>
          <w:szCs w:val="24"/>
        </w:rPr>
        <w:tab/>
      </w:r>
      <w:r w:rsidR="00A10C23">
        <w:rPr>
          <w:rFonts w:ascii="Arial" w:hAnsi="Arial" w:cs="Arial"/>
          <w:sz w:val="24"/>
          <w:szCs w:val="24"/>
        </w:rPr>
        <w:tab/>
      </w:r>
      <w:r w:rsidR="00A10C23">
        <w:rPr>
          <w:rFonts w:ascii="Arial" w:hAnsi="Arial" w:cs="Arial"/>
          <w:sz w:val="24"/>
          <w:szCs w:val="24"/>
        </w:rPr>
        <w:tab/>
      </w:r>
      <w:r w:rsidR="00A10C23" w:rsidRPr="008D0B56">
        <w:rPr>
          <w:rFonts w:ascii="Arial" w:hAnsi="Arial" w:cs="Arial"/>
          <w:sz w:val="24"/>
          <w:szCs w:val="24"/>
        </w:rPr>
        <w:t>Namnförtydlig</w:t>
      </w:r>
      <w:r w:rsidR="00A10C23">
        <w:rPr>
          <w:rFonts w:ascii="Arial" w:hAnsi="Arial" w:cs="Arial"/>
          <w:sz w:val="24"/>
          <w:szCs w:val="24"/>
        </w:rPr>
        <w:t>ande:</w:t>
      </w:r>
    </w:p>
    <w:p w:rsidR="00A10C23" w:rsidRDefault="00A10C23" w:rsidP="008D0B56">
      <w:pPr>
        <w:rPr>
          <w:rFonts w:ascii="Arial" w:hAnsi="Arial" w:cs="Arial"/>
          <w:sz w:val="24"/>
          <w:szCs w:val="24"/>
        </w:rPr>
      </w:pPr>
    </w:p>
    <w:p w:rsidR="004963CB" w:rsidRDefault="00A10C23" w:rsidP="004963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  <w:r w:rsidR="004963CB" w:rsidRPr="004963CB">
        <w:rPr>
          <w:rFonts w:ascii="Arial" w:hAnsi="Arial" w:cs="Arial"/>
          <w:sz w:val="24"/>
          <w:szCs w:val="24"/>
        </w:rPr>
        <w:t xml:space="preserve"> </w:t>
      </w:r>
    </w:p>
    <w:p w:rsidR="00A10C23" w:rsidRDefault="00A10C23" w:rsidP="00A10C23">
      <w:pPr>
        <w:rPr>
          <w:rFonts w:ascii="Arial" w:hAnsi="Arial" w:cs="Arial"/>
          <w:sz w:val="24"/>
          <w:szCs w:val="24"/>
        </w:rPr>
      </w:pPr>
    </w:p>
    <w:p w:rsidR="00A2720F" w:rsidRDefault="00A2720F" w:rsidP="00A10C23">
      <w:pPr>
        <w:rPr>
          <w:rFonts w:ascii="Arial" w:hAnsi="Arial" w:cs="Arial"/>
          <w:sz w:val="24"/>
          <w:szCs w:val="24"/>
        </w:rPr>
      </w:pPr>
    </w:p>
    <w:p w:rsidR="00742FE2" w:rsidRPr="004963CB" w:rsidRDefault="004963CB" w:rsidP="00A10C23">
      <w:pPr>
        <w:rPr>
          <w:rFonts w:ascii="Arial" w:hAnsi="Arial" w:cs="Arial"/>
          <w:b/>
          <w:sz w:val="24"/>
          <w:szCs w:val="24"/>
        </w:rPr>
      </w:pPr>
      <w:r w:rsidRPr="004963CB">
        <w:rPr>
          <w:rFonts w:ascii="Arial" w:hAnsi="Arial" w:cs="Arial"/>
          <w:b/>
          <w:sz w:val="24"/>
          <w:szCs w:val="24"/>
        </w:rPr>
        <w:t>Bostadsrättsföreningen Taklöken</w:t>
      </w:r>
      <w:r w:rsidR="00A2720F">
        <w:rPr>
          <w:rFonts w:ascii="Arial" w:hAnsi="Arial" w:cs="Arial"/>
          <w:b/>
          <w:sz w:val="24"/>
          <w:szCs w:val="24"/>
        </w:rPr>
        <w:t xml:space="preserve"> (BRF)</w:t>
      </w:r>
    </w:p>
    <w:p w:rsidR="004963CB" w:rsidRPr="008D0B56" w:rsidRDefault="004963CB" w:rsidP="004963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 och datum: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Ort och datum:</w:t>
      </w:r>
    </w:p>
    <w:p w:rsidR="004963CB" w:rsidRDefault="004963CB" w:rsidP="004963CB">
      <w:pPr>
        <w:rPr>
          <w:rFonts w:ascii="Arial" w:hAnsi="Arial" w:cs="Arial"/>
          <w:sz w:val="24"/>
          <w:szCs w:val="24"/>
        </w:rPr>
      </w:pPr>
    </w:p>
    <w:p w:rsidR="004963CB" w:rsidRDefault="004963CB" w:rsidP="004963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742FE2" w:rsidRDefault="00A2720F" w:rsidP="00A10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Underskrift</w:t>
      </w:r>
      <w:r w:rsidR="00190B2C">
        <w:rPr>
          <w:rFonts w:ascii="Arial" w:hAnsi="Arial" w:cs="Arial"/>
          <w:sz w:val="24"/>
          <w:szCs w:val="24"/>
        </w:rPr>
        <w:t>:</w:t>
      </w:r>
      <w:r w:rsidR="00B15B32">
        <w:rPr>
          <w:rFonts w:ascii="Arial" w:hAnsi="Arial" w:cs="Arial"/>
          <w:sz w:val="24"/>
          <w:szCs w:val="24"/>
        </w:rPr>
        <w:tab/>
      </w:r>
      <w:r w:rsidR="00B15B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Underskrift</w:t>
      </w:r>
      <w:r w:rsidR="00B15B32">
        <w:rPr>
          <w:rFonts w:ascii="Arial" w:hAnsi="Arial" w:cs="Arial"/>
          <w:sz w:val="24"/>
          <w:szCs w:val="24"/>
        </w:rPr>
        <w:t>:</w:t>
      </w:r>
    </w:p>
    <w:p w:rsidR="00A10C23" w:rsidRDefault="00A10C23" w:rsidP="00A10C23">
      <w:pPr>
        <w:rPr>
          <w:rFonts w:ascii="Arial" w:hAnsi="Arial" w:cs="Arial"/>
          <w:sz w:val="24"/>
          <w:szCs w:val="24"/>
        </w:rPr>
      </w:pPr>
    </w:p>
    <w:p w:rsidR="00A10C23" w:rsidRDefault="00A10C23" w:rsidP="00A10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A10C23" w:rsidRPr="008D0B56" w:rsidRDefault="00A10C23" w:rsidP="00A10C23">
      <w:pPr>
        <w:rPr>
          <w:rFonts w:ascii="Arial" w:hAnsi="Arial" w:cs="Arial"/>
          <w:sz w:val="24"/>
          <w:szCs w:val="24"/>
        </w:rPr>
      </w:pPr>
      <w:r w:rsidRPr="008D0B56">
        <w:rPr>
          <w:rFonts w:ascii="Arial" w:hAnsi="Arial" w:cs="Arial"/>
          <w:sz w:val="24"/>
          <w:szCs w:val="24"/>
        </w:rPr>
        <w:t>Namnförtydlig</w:t>
      </w:r>
      <w:r>
        <w:rPr>
          <w:rFonts w:ascii="Arial" w:hAnsi="Arial" w:cs="Arial"/>
          <w:sz w:val="24"/>
          <w:szCs w:val="24"/>
        </w:rPr>
        <w:t>ande: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D0B56">
        <w:rPr>
          <w:rFonts w:ascii="Arial" w:hAnsi="Arial" w:cs="Arial"/>
          <w:sz w:val="24"/>
          <w:szCs w:val="24"/>
        </w:rPr>
        <w:t>Namnförtydlig</w:t>
      </w:r>
      <w:r>
        <w:rPr>
          <w:rFonts w:ascii="Arial" w:hAnsi="Arial" w:cs="Arial"/>
          <w:sz w:val="24"/>
          <w:szCs w:val="24"/>
        </w:rPr>
        <w:t>ande:</w:t>
      </w:r>
    </w:p>
    <w:p w:rsidR="00A10C23" w:rsidRDefault="00A10C23" w:rsidP="00A10C23">
      <w:pPr>
        <w:rPr>
          <w:rFonts w:ascii="Arial" w:hAnsi="Arial" w:cs="Arial"/>
          <w:sz w:val="24"/>
          <w:szCs w:val="24"/>
        </w:rPr>
      </w:pPr>
    </w:p>
    <w:p w:rsidR="004963CB" w:rsidRDefault="00A10C23" w:rsidP="004963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  <w:r w:rsidR="004963CB" w:rsidRPr="004963CB">
        <w:rPr>
          <w:rFonts w:ascii="Arial" w:hAnsi="Arial" w:cs="Arial"/>
          <w:sz w:val="24"/>
          <w:szCs w:val="24"/>
        </w:rPr>
        <w:t xml:space="preserve"> </w:t>
      </w:r>
    </w:p>
    <w:p w:rsidR="00742FE2" w:rsidRPr="00B15B32" w:rsidRDefault="00742FE2" w:rsidP="00B15B32">
      <w:pPr>
        <w:rPr>
          <w:rFonts w:ascii="Arial" w:hAnsi="Arial" w:cs="Arial"/>
          <w:sz w:val="24"/>
          <w:szCs w:val="24"/>
        </w:rPr>
      </w:pPr>
    </w:p>
    <w:sectPr w:rsidR="00742FE2" w:rsidRPr="00B15B32" w:rsidSect="00742FE2">
      <w:headerReference w:type="default" r:id="rId8"/>
      <w:footerReference w:type="default" r:id="rId9"/>
      <w:pgSz w:w="11906" w:h="16838"/>
      <w:pgMar w:top="16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20F" w:rsidRDefault="00A2720F" w:rsidP="008D6B39">
      <w:pPr>
        <w:spacing w:after="0" w:line="240" w:lineRule="auto"/>
      </w:pPr>
      <w:r>
        <w:separator/>
      </w:r>
    </w:p>
  </w:endnote>
  <w:endnote w:type="continuationSeparator" w:id="0">
    <w:p w:rsidR="00A2720F" w:rsidRDefault="00A2720F" w:rsidP="008D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0F" w:rsidRDefault="00A2720F" w:rsidP="008D6B39">
    <w:pPr>
      <w:pStyle w:val="Sidfot"/>
      <w:pBdr>
        <w:top w:val="single" w:sz="4" w:space="19" w:color="000000"/>
      </w:pBdr>
    </w:pPr>
    <w:r>
      <w:t>Brf. Taklöken</w:t>
    </w:r>
  </w:p>
  <w:p w:rsidR="00A2720F" w:rsidRDefault="00A2720F" w:rsidP="008D6B39">
    <w:pPr>
      <w:pStyle w:val="Sidfot"/>
    </w:pPr>
    <w:r>
      <w:t>Org.nr. 769616-9460</w:t>
    </w:r>
  </w:p>
  <w:p w:rsidR="00A2720F" w:rsidRDefault="00A2720F">
    <w:pPr>
      <w:pStyle w:val="Sidfot"/>
    </w:pPr>
    <w:r>
      <w:t>c/o Revisorsringen AB, Distansgatan 2, 421 37 Västra Frölunda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20F" w:rsidRDefault="00A2720F" w:rsidP="008D6B39">
      <w:pPr>
        <w:spacing w:after="0" w:line="240" w:lineRule="auto"/>
      </w:pPr>
      <w:r>
        <w:separator/>
      </w:r>
    </w:p>
  </w:footnote>
  <w:footnote w:type="continuationSeparator" w:id="0">
    <w:p w:rsidR="00A2720F" w:rsidRDefault="00A2720F" w:rsidP="008D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0F" w:rsidRDefault="00A2720F" w:rsidP="008D6B39">
    <w:pPr>
      <w:pStyle w:val="Sidhuvud"/>
      <w:tabs>
        <w:tab w:val="clear" w:pos="4536"/>
        <w:tab w:val="center" w:pos="-1980"/>
      </w:tabs>
    </w:pPr>
    <w:r>
      <w:rPr>
        <w:b/>
        <w:i/>
        <w:sz w:val="32"/>
      </w:rPr>
      <w:t>Brf. Taklöken</w:t>
    </w:r>
    <w:r>
      <w:t xml:space="preserve"> </w:t>
    </w:r>
    <w:r>
      <w:tab/>
      <w:t xml:space="preserve">Sida </w:t>
    </w:r>
    <w:fldSimple w:instr=" PAGE ">
      <w:r w:rsidR="00493750">
        <w:rPr>
          <w:noProof/>
        </w:rPr>
        <w:t>3</w:t>
      </w:r>
    </w:fldSimple>
    <w:r>
      <w:t xml:space="preserve"> av </w:t>
    </w:r>
    <w:fldSimple w:instr=" NUMPAGES \*Arabic ">
      <w:r w:rsidR="00493750">
        <w:rPr>
          <w:noProof/>
        </w:rPr>
        <w:t>4</w:t>
      </w:r>
    </w:fldSimple>
  </w:p>
  <w:p w:rsidR="00A2720F" w:rsidRDefault="00A2720F" w:rsidP="008D6B39">
    <w:pPr>
      <w:pStyle w:val="Sidhuvud"/>
      <w:tabs>
        <w:tab w:val="clear" w:pos="4536"/>
        <w:tab w:val="center" w:pos="-19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F4A"/>
    <w:multiLevelType w:val="hybridMultilevel"/>
    <w:tmpl w:val="2ED280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formatting="1" w:enforcement="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A6391"/>
    <w:rsid w:val="00097B64"/>
    <w:rsid w:val="00190B2C"/>
    <w:rsid w:val="003A6391"/>
    <w:rsid w:val="00432F2A"/>
    <w:rsid w:val="004571B7"/>
    <w:rsid w:val="00493750"/>
    <w:rsid w:val="004963CB"/>
    <w:rsid w:val="005E0A18"/>
    <w:rsid w:val="006C7B2E"/>
    <w:rsid w:val="0070097B"/>
    <w:rsid w:val="00742FE2"/>
    <w:rsid w:val="008A1F1B"/>
    <w:rsid w:val="008D0B56"/>
    <w:rsid w:val="008D6B39"/>
    <w:rsid w:val="00A10C23"/>
    <w:rsid w:val="00A2720F"/>
    <w:rsid w:val="00A72F8F"/>
    <w:rsid w:val="00AE707B"/>
    <w:rsid w:val="00B15B32"/>
    <w:rsid w:val="00B724C7"/>
    <w:rsid w:val="00B9091E"/>
    <w:rsid w:val="00CE6082"/>
    <w:rsid w:val="00EE65CC"/>
    <w:rsid w:val="00FC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C2"/>
  </w:style>
  <w:style w:type="paragraph" w:styleId="Rubrik1">
    <w:name w:val="heading 1"/>
    <w:basedOn w:val="Normal"/>
    <w:next w:val="Normal"/>
    <w:link w:val="Rubrik1Char"/>
    <w:uiPriority w:val="9"/>
    <w:qFormat/>
    <w:rsid w:val="008D0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D0B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D0B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D0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D0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D0B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huvud">
    <w:name w:val="header"/>
    <w:basedOn w:val="Normal"/>
    <w:link w:val="SidhuvudChar"/>
    <w:unhideWhenUsed/>
    <w:rsid w:val="008D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6B39"/>
  </w:style>
  <w:style w:type="paragraph" w:styleId="Sidfot">
    <w:name w:val="footer"/>
    <w:basedOn w:val="Normal"/>
    <w:link w:val="SidfotChar"/>
    <w:unhideWhenUsed/>
    <w:rsid w:val="008D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D6B39"/>
  </w:style>
  <w:style w:type="paragraph" w:styleId="Ballongtext">
    <w:name w:val="Balloon Text"/>
    <w:basedOn w:val="Normal"/>
    <w:link w:val="BallongtextChar"/>
    <w:uiPriority w:val="99"/>
    <w:semiHidden/>
    <w:unhideWhenUsed/>
    <w:rsid w:val="008D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6B3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10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73746-D0B1-494C-B646-297BA451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746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Per</cp:lastModifiedBy>
  <cp:revision>3</cp:revision>
  <dcterms:created xsi:type="dcterms:W3CDTF">2017-11-12T07:42:00Z</dcterms:created>
  <dcterms:modified xsi:type="dcterms:W3CDTF">2017-11-12T08:50:00Z</dcterms:modified>
</cp:coreProperties>
</file>